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522" w:rsidRDefault="003C2522" w:rsidP="004E0434">
      <w:pPr>
        <w:pStyle w:val="11"/>
        <w:spacing w:after="180"/>
        <w:ind w:firstLine="641"/>
        <w:jc w:val="center"/>
        <w:rPr>
          <w:b/>
          <w:sz w:val="32"/>
        </w:rPr>
      </w:pPr>
      <w:r>
        <w:rPr>
          <w:b/>
          <w:sz w:val="32"/>
        </w:rPr>
        <w:t>臺東縣環境保護局</w:t>
      </w:r>
    </w:p>
    <w:p w:rsidR="003C2522" w:rsidRDefault="004E0434" w:rsidP="004E0434">
      <w:pPr>
        <w:pStyle w:val="11"/>
        <w:spacing w:after="180"/>
        <w:ind w:firstLine="641"/>
        <w:jc w:val="center"/>
        <w:rPr>
          <w:b/>
          <w:sz w:val="32"/>
        </w:rPr>
      </w:pPr>
      <w:r w:rsidRPr="00117AEA">
        <w:rPr>
          <w:rFonts w:hint="eastAsia"/>
          <w:b/>
          <w:sz w:val="32"/>
        </w:rPr>
        <w:t>111</w:t>
      </w:r>
      <w:r w:rsidRPr="00117AEA">
        <w:rPr>
          <w:rFonts w:hint="eastAsia"/>
          <w:b/>
          <w:sz w:val="32"/>
        </w:rPr>
        <w:t>年</w:t>
      </w:r>
      <w:r>
        <w:rPr>
          <w:rFonts w:hint="eastAsia"/>
          <w:b/>
          <w:sz w:val="32"/>
        </w:rPr>
        <w:t>環境教育志工特殊訓練課程</w:t>
      </w:r>
    </w:p>
    <w:p w:rsidR="004E0434" w:rsidRPr="00117AEA" w:rsidRDefault="004E0434" w:rsidP="004E0434">
      <w:pPr>
        <w:pStyle w:val="11"/>
        <w:spacing w:after="180"/>
        <w:ind w:firstLine="641"/>
        <w:jc w:val="center"/>
        <w:rPr>
          <w:b/>
          <w:sz w:val="32"/>
        </w:rPr>
      </w:pPr>
      <w:r w:rsidRPr="00117AEA">
        <w:rPr>
          <w:rFonts w:hint="eastAsia"/>
          <w:b/>
          <w:sz w:val="32"/>
        </w:rPr>
        <w:t>簡章</w:t>
      </w:r>
    </w:p>
    <w:p w:rsidR="004E0434" w:rsidRPr="00117AEA" w:rsidRDefault="004E0434" w:rsidP="004E0434">
      <w:pPr>
        <w:pStyle w:val="11"/>
        <w:spacing w:beforeLines="50" w:before="180" w:after="180"/>
        <w:ind w:firstLineChars="0" w:firstLine="0"/>
        <w:rPr>
          <w:b/>
        </w:rPr>
      </w:pPr>
      <w:r w:rsidRPr="00117AEA">
        <w:rPr>
          <w:rFonts w:hint="eastAsia"/>
          <w:b/>
        </w:rPr>
        <w:t>一、辦理目的</w:t>
      </w:r>
    </w:p>
    <w:p w:rsidR="004E0434" w:rsidRDefault="004E0434" w:rsidP="004E0434">
      <w:pPr>
        <w:adjustRightInd w:val="0"/>
        <w:snapToGrid w:val="0"/>
        <w:spacing w:line="440" w:lineRule="exact"/>
        <w:ind w:firstLineChars="200" w:firstLine="560"/>
        <w:rPr>
          <w:rFonts w:ascii="Times New Roman" w:eastAsia="標楷體" w:hAnsi="標楷體" w:cs="Times New Roman"/>
          <w:sz w:val="28"/>
          <w:szCs w:val="28"/>
        </w:rPr>
      </w:pPr>
      <w:r w:rsidRPr="00AF5464">
        <w:rPr>
          <w:rFonts w:ascii="Times New Roman" w:eastAsia="標楷體" w:hAnsi="標楷體" w:cs="Times New Roman"/>
          <w:bCs/>
          <w:sz w:val="28"/>
          <w:szCs w:val="28"/>
        </w:rPr>
        <w:t>為配合環境教育法第</w:t>
      </w:r>
      <w:r w:rsidRPr="00AF5464">
        <w:rPr>
          <w:rFonts w:ascii="Times New Roman" w:eastAsia="標楷體" w:hAnsi="標楷體" w:cs="Times New Roman"/>
          <w:bCs/>
          <w:sz w:val="28"/>
          <w:szCs w:val="28"/>
        </w:rPr>
        <w:t>20</w:t>
      </w:r>
      <w:r w:rsidRPr="00AF5464">
        <w:rPr>
          <w:rFonts w:ascii="Times New Roman" w:eastAsia="標楷體" w:hAnsi="標楷體" w:cs="Times New Roman"/>
          <w:bCs/>
          <w:sz w:val="28"/>
          <w:szCs w:val="28"/>
        </w:rPr>
        <w:t>條及志願服務法，提昇臺東縣環境教育志工對環境教育發展理念與內涵的正確認知，透過教育課程的培訓，提升環境教育知識及技能，並整合本縣環境教育志工資源，增加志工運用的機會，以協助環境教育行動方案的推動，建立積極正面的價值觀、態度及落實行動力，以引導縣民體認自身環境可貴，產生積極的作為。</w:t>
      </w:r>
    </w:p>
    <w:p w:rsidR="004E0434" w:rsidRPr="00117AEA" w:rsidRDefault="004E0434" w:rsidP="004E0434">
      <w:pPr>
        <w:pStyle w:val="11"/>
        <w:spacing w:beforeLines="50" w:before="180" w:after="180"/>
        <w:ind w:firstLineChars="0" w:firstLine="0"/>
        <w:rPr>
          <w:b/>
        </w:rPr>
      </w:pPr>
      <w:r w:rsidRPr="00117AEA">
        <w:rPr>
          <w:rFonts w:hint="eastAsia"/>
          <w:b/>
        </w:rPr>
        <w:t>二、辦理單位</w:t>
      </w:r>
    </w:p>
    <w:p w:rsidR="004E0434" w:rsidRPr="00A97BA6" w:rsidRDefault="004E0434" w:rsidP="004E0434">
      <w:pPr>
        <w:adjustRightInd w:val="0"/>
        <w:snapToGrid w:val="0"/>
        <w:spacing w:line="44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A97BA6">
        <w:rPr>
          <w:rFonts w:ascii="Times New Roman" w:eastAsia="標楷體" w:hAnsi="標楷體" w:cs="Times New Roman"/>
          <w:sz w:val="28"/>
          <w:szCs w:val="28"/>
        </w:rPr>
        <w:t>主辦單位：臺東縣環境保護局</w:t>
      </w:r>
    </w:p>
    <w:p w:rsidR="004E0434" w:rsidRDefault="004E0434" w:rsidP="004E0434">
      <w:pPr>
        <w:adjustRightInd w:val="0"/>
        <w:snapToGrid w:val="0"/>
        <w:spacing w:line="440" w:lineRule="exact"/>
        <w:ind w:firstLineChars="200" w:firstLine="560"/>
        <w:rPr>
          <w:rFonts w:ascii="Times New Roman" w:eastAsia="標楷體" w:hAnsi="標楷體" w:cs="Times New Roman"/>
          <w:sz w:val="28"/>
          <w:szCs w:val="28"/>
        </w:rPr>
      </w:pPr>
      <w:r w:rsidRPr="00A97BA6">
        <w:rPr>
          <w:rFonts w:ascii="Times New Roman" w:eastAsia="標楷體" w:hAnsi="標楷體" w:cs="Times New Roman"/>
          <w:sz w:val="28"/>
          <w:szCs w:val="28"/>
        </w:rPr>
        <w:t>承辦單位：鼎澤科技有限公司</w:t>
      </w:r>
    </w:p>
    <w:p w:rsidR="004E0434" w:rsidRPr="00117AEA" w:rsidRDefault="004E0434" w:rsidP="004E0434">
      <w:pPr>
        <w:pStyle w:val="11"/>
        <w:spacing w:beforeLines="50" w:before="180" w:after="180"/>
        <w:ind w:firstLineChars="0" w:firstLine="0"/>
        <w:rPr>
          <w:b/>
        </w:rPr>
      </w:pPr>
      <w:r w:rsidRPr="00117AEA">
        <w:rPr>
          <w:rFonts w:hint="eastAsia"/>
          <w:b/>
        </w:rPr>
        <w:t>三、辦理時間及地點</w:t>
      </w:r>
    </w:p>
    <w:tbl>
      <w:tblPr>
        <w:tblStyle w:val="a8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93"/>
        <w:gridCol w:w="3969"/>
      </w:tblGrid>
      <w:tr w:rsidR="004E0434" w:rsidRPr="0028279A" w:rsidTr="00784C27">
        <w:trPr>
          <w:jc w:val="center"/>
        </w:trPr>
        <w:tc>
          <w:tcPr>
            <w:tcW w:w="2693" w:type="dxa"/>
            <w:shd w:val="clear" w:color="auto" w:fill="FDE9D9" w:themeFill="accent6" w:themeFillTint="33"/>
          </w:tcPr>
          <w:p w:rsidR="004E0434" w:rsidRPr="0028279A" w:rsidRDefault="004E0434" w:rsidP="00784C27">
            <w:pPr>
              <w:pStyle w:val="af0"/>
              <w:rPr>
                <w:b/>
              </w:rPr>
            </w:pPr>
            <w:r w:rsidRPr="0028279A">
              <w:rPr>
                <w:rFonts w:hint="eastAsia"/>
                <w:b/>
              </w:rPr>
              <w:t>日期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4E0434" w:rsidRPr="0028279A" w:rsidRDefault="004E0434" w:rsidP="00784C27">
            <w:pPr>
              <w:pStyle w:val="af0"/>
              <w:rPr>
                <w:b/>
              </w:rPr>
            </w:pPr>
            <w:r w:rsidRPr="0028279A">
              <w:rPr>
                <w:rFonts w:hint="eastAsia"/>
                <w:b/>
              </w:rPr>
              <w:t>地點</w:t>
            </w:r>
          </w:p>
        </w:tc>
      </w:tr>
      <w:tr w:rsidR="004E0434" w:rsidRPr="0028279A" w:rsidTr="00784C27">
        <w:trPr>
          <w:jc w:val="center"/>
        </w:trPr>
        <w:tc>
          <w:tcPr>
            <w:tcW w:w="2693" w:type="dxa"/>
            <w:vAlign w:val="center"/>
          </w:tcPr>
          <w:p w:rsidR="004E0434" w:rsidRPr="003B7E7E" w:rsidRDefault="004E0434" w:rsidP="00784C27">
            <w:pPr>
              <w:pStyle w:val="af0"/>
            </w:pPr>
            <w:r w:rsidRPr="003B7E7E">
              <w:t>111</w:t>
            </w:r>
            <w:r w:rsidRPr="003B7E7E">
              <w:t>年</w:t>
            </w:r>
            <w:r w:rsidRPr="003B7E7E">
              <w:t>3</w:t>
            </w:r>
            <w:r w:rsidRPr="003B7E7E">
              <w:t>月</w:t>
            </w:r>
            <w:r>
              <w:t>20</w:t>
            </w:r>
            <w:r w:rsidRPr="003B7E7E">
              <w:t>日</w:t>
            </w:r>
            <w:r w:rsidRPr="003B7E7E">
              <w:t>(</w:t>
            </w:r>
            <w:r>
              <w:t>日</w:t>
            </w:r>
            <w:r w:rsidRPr="003B7E7E">
              <w:t>)</w:t>
            </w:r>
          </w:p>
          <w:p w:rsidR="004E0434" w:rsidRPr="003B7E7E" w:rsidRDefault="004E0434" w:rsidP="00784C27">
            <w:pPr>
              <w:pStyle w:val="af0"/>
            </w:pPr>
            <w:r w:rsidRPr="003B7E7E">
              <w:rPr>
                <w:rFonts w:hint="eastAsia"/>
              </w:rPr>
              <w:t>9:00 ~ 16:</w:t>
            </w:r>
            <w:r w:rsidR="001A5ACE">
              <w:rPr>
                <w:rFonts w:hint="eastAsia"/>
              </w:rPr>
              <w:t>2</w:t>
            </w:r>
            <w:r w:rsidRPr="003B7E7E">
              <w:rPr>
                <w:rFonts w:hint="eastAsia"/>
              </w:rPr>
              <w:t>0</w:t>
            </w:r>
          </w:p>
        </w:tc>
        <w:tc>
          <w:tcPr>
            <w:tcW w:w="3969" w:type="dxa"/>
            <w:vAlign w:val="center"/>
          </w:tcPr>
          <w:p w:rsidR="004E0434" w:rsidRPr="003B7E7E" w:rsidRDefault="004E0434" w:rsidP="00784C27">
            <w:pPr>
              <w:adjustRightIn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B7E7E">
              <w:rPr>
                <w:rFonts w:ascii="Times New Roman" w:eastAsia="標楷體" w:hAnsi="Times New Roman" w:cs="Times New Roman" w:hint="eastAsia"/>
                <w:szCs w:val="28"/>
              </w:rPr>
              <w:t>新園社區活動中心</w:t>
            </w:r>
          </w:p>
          <w:p w:rsidR="004E0434" w:rsidRPr="003B7E7E" w:rsidRDefault="004E0434" w:rsidP="00784C27">
            <w:pPr>
              <w:adjustRightIn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B7E7E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3B7E7E">
              <w:rPr>
                <w:rFonts w:ascii="Times New Roman" w:eastAsia="標楷體" w:hAnsi="Times New Roman" w:cs="Times New Roman" w:hint="eastAsia"/>
                <w:szCs w:val="28"/>
              </w:rPr>
              <w:t>臺東市中興路六段</w:t>
            </w:r>
            <w:r w:rsidRPr="003B7E7E">
              <w:rPr>
                <w:rFonts w:ascii="Times New Roman" w:eastAsia="標楷體" w:hAnsi="Times New Roman" w:cs="Times New Roman" w:hint="eastAsia"/>
                <w:szCs w:val="28"/>
              </w:rPr>
              <w:t>708</w:t>
            </w:r>
            <w:r w:rsidRPr="003B7E7E">
              <w:rPr>
                <w:rFonts w:ascii="Times New Roman" w:eastAsia="標楷體" w:hAnsi="Times New Roman" w:cs="Times New Roman" w:hint="eastAsia"/>
                <w:szCs w:val="28"/>
              </w:rPr>
              <w:t>號</w:t>
            </w:r>
            <w:r w:rsidRPr="003B7E7E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</w:tr>
    </w:tbl>
    <w:p w:rsidR="004E0434" w:rsidRPr="00117AEA" w:rsidRDefault="004E0434" w:rsidP="004E0434">
      <w:pPr>
        <w:pStyle w:val="11"/>
        <w:spacing w:beforeLines="50" w:before="180" w:after="180"/>
        <w:ind w:firstLineChars="0" w:firstLine="0"/>
        <w:rPr>
          <w:b/>
        </w:rPr>
      </w:pPr>
      <w:r w:rsidRPr="00117AEA">
        <w:rPr>
          <w:rFonts w:hint="eastAsia"/>
          <w:b/>
        </w:rPr>
        <w:t>四、參加對象及人數</w:t>
      </w:r>
    </w:p>
    <w:p w:rsidR="004E0434" w:rsidRPr="004E0434" w:rsidRDefault="004E0434" w:rsidP="004E0434">
      <w:pPr>
        <w:pStyle w:val="1"/>
        <w:rPr>
          <w:rFonts w:ascii="Times New Roman" w:hAnsi="Times New Roman" w:cs="Times New Roman"/>
        </w:rPr>
      </w:pPr>
      <w:r w:rsidRPr="004E0434">
        <w:rPr>
          <w:rFonts w:ascii="Times New Roman" w:hAnsi="Times New Roman" w:cs="Times New Roman"/>
          <w:bCs/>
          <w:szCs w:val="24"/>
        </w:rPr>
        <w:t>對環境教育推動有興趣的臺東縣縣民，須年滿</w:t>
      </w:r>
      <w:r w:rsidRPr="004E0434">
        <w:rPr>
          <w:rFonts w:ascii="Times New Roman" w:hAnsi="Times New Roman" w:cs="Times New Roman"/>
          <w:bCs/>
          <w:szCs w:val="24"/>
        </w:rPr>
        <w:t>10</w:t>
      </w:r>
      <w:r w:rsidRPr="004E0434">
        <w:rPr>
          <w:rFonts w:ascii="Times New Roman" w:hAnsi="Times New Roman" w:cs="Times New Roman"/>
          <w:bCs/>
          <w:szCs w:val="24"/>
        </w:rPr>
        <w:t>歲以上之民眾，每場次開放至多</w:t>
      </w:r>
      <w:r w:rsidRPr="004E0434">
        <w:rPr>
          <w:rFonts w:ascii="Times New Roman" w:hAnsi="Times New Roman" w:cs="Times New Roman"/>
          <w:bCs/>
          <w:szCs w:val="24"/>
        </w:rPr>
        <w:t>30</w:t>
      </w:r>
      <w:r w:rsidRPr="004E0434">
        <w:rPr>
          <w:rFonts w:ascii="Times New Roman" w:hAnsi="Times New Roman" w:cs="Times New Roman"/>
          <w:bCs/>
          <w:szCs w:val="24"/>
        </w:rPr>
        <w:t>人。。</w:t>
      </w:r>
    </w:p>
    <w:p w:rsidR="004E0434" w:rsidRPr="00117AEA" w:rsidRDefault="004E0434" w:rsidP="004E0434">
      <w:pPr>
        <w:pStyle w:val="11"/>
        <w:spacing w:beforeLines="50" w:before="180" w:after="180"/>
        <w:ind w:firstLineChars="0" w:firstLine="0"/>
        <w:rPr>
          <w:b/>
        </w:rPr>
      </w:pPr>
      <w:r w:rsidRPr="00117AEA">
        <w:rPr>
          <w:rFonts w:hint="eastAsia"/>
          <w:b/>
        </w:rPr>
        <w:t>五、課程內容規劃</w:t>
      </w:r>
    </w:p>
    <w:tbl>
      <w:tblPr>
        <w:tblW w:w="771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832"/>
        <w:gridCol w:w="3827"/>
        <w:gridCol w:w="2056"/>
      </w:tblGrid>
      <w:tr w:rsidR="004E0434" w:rsidRPr="004E0434" w:rsidTr="00784C27">
        <w:trPr>
          <w:trHeight w:val="227"/>
          <w:tblHeader/>
          <w:jc w:val="center"/>
        </w:trPr>
        <w:tc>
          <w:tcPr>
            <w:tcW w:w="1832" w:type="dxa"/>
            <w:shd w:val="clear" w:color="auto" w:fill="FDE9D9" w:themeFill="accent6" w:themeFillTint="33"/>
            <w:vAlign w:val="center"/>
          </w:tcPr>
          <w:p w:rsidR="004E0434" w:rsidRPr="004E0434" w:rsidRDefault="004E0434" w:rsidP="00784C27">
            <w:pPr>
              <w:pStyle w:val="af7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4E0434">
              <w:rPr>
                <w:rFonts w:ascii="Times New Roman" w:eastAsia="標楷體" w:hAnsi="Times New Roman"/>
                <w:b/>
                <w:bCs/>
                <w:szCs w:val="24"/>
              </w:rPr>
              <w:t>時間</w:t>
            </w:r>
          </w:p>
        </w:tc>
        <w:tc>
          <w:tcPr>
            <w:tcW w:w="3827" w:type="dxa"/>
            <w:shd w:val="clear" w:color="auto" w:fill="FDE9D9" w:themeFill="accent6" w:themeFillTint="33"/>
            <w:vAlign w:val="center"/>
          </w:tcPr>
          <w:p w:rsidR="004E0434" w:rsidRPr="004E0434" w:rsidRDefault="004E0434" w:rsidP="00784C27">
            <w:pPr>
              <w:pStyle w:val="af7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4E0434">
              <w:rPr>
                <w:rFonts w:ascii="Times New Roman" w:eastAsia="標楷體" w:hAnsi="Times New Roman"/>
                <w:b/>
                <w:bCs/>
                <w:szCs w:val="24"/>
              </w:rPr>
              <w:t>議題</w:t>
            </w:r>
          </w:p>
        </w:tc>
        <w:tc>
          <w:tcPr>
            <w:tcW w:w="2056" w:type="dxa"/>
            <w:shd w:val="clear" w:color="auto" w:fill="FDE9D9" w:themeFill="accent6" w:themeFillTint="33"/>
            <w:vAlign w:val="center"/>
          </w:tcPr>
          <w:p w:rsidR="004E0434" w:rsidRPr="004E0434" w:rsidRDefault="004E0434" w:rsidP="00784C27">
            <w:pPr>
              <w:pStyle w:val="af7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4E0434">
              <w:rPr>
                <w:rFonts w:ascii="Times New Roman" w:eastAsia="標楷體" w:hAnsi="Times New Roman"/>
                <w:b/>
                <w:bCs/>
                <w:szCs w:val="24"/>
              </w:rPr>
              <w:t>主持人</w:t>
            </w:r>
            <w:r w:rsidRPr="004E0434">
              <w:rPr>
                <w:rFonts w:ascii="Times New Roman" w:eastAsia="標楷體" w:hAnsi="Times New Roman"/>
                <w:b/>
                <w:bCs/>
                <w:szCs w:val="24"/>
              </w:rPr>
              <w:t>/</w:t>
            </w:r>
            <w:r w:rsidRPr="004E0434">
              <w:rPr>
                <w:rFonts w:ascii="Times New Roman" w:eastAsia="標楷體" w:hAnsi="Times New Roman"/>
                <w:b/>
                <w:bCs/>
                <w:szCs w:val="24"/>
              </w:rPr>
              <w:t>主講人</w:t>
            </w:r>
          </w:p>
        </w:tc>
      </w:tr>
      <w:tr w:rsidR="004E0434" w:rsidRPr="004E0434" w:rsidTr="00784C27">
        <w:trPr>
          <w:trHeight w:val="20"/>
          <w:jc w:val="center"/>
        </w:trPr>
        <w:tc>
          <w:tcPr>
            <w:tcW w:w="1832" w:type="dxa"/>
            <w:vAlign w:val="center"/>
          </w:tcPr>
          <w:p w:rsidR="004E0434" w:rsidRPr="004E0434" w:rsidRDefault="004E0434" w:rsidP="00784C27">
            <w:pPr>
              <w:pStyle w:val="af7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E0434">
              <w:rPr>
                <w:rFonts w:ascii="Times New Roman" w:eastAsia="標楷體" w:hAnsi="Times New Roman"/>
              </w:rPr>
              <w:t>08:</w:t>
            </w:r>
            <w:r w:rsidRPr="004E0434">
              <w:rPr>
                <w:rFonts w:ascii="Times New Roman" w:eastAsia="標楷體" w:hAnsi="Times New Roman" w:hint="eastAsia"/>
              </w:rPr>
              <w:t>4</w:t>
            </w:r>
            <w:r w:rsidRPr="004E0434">
              <w:rPr>
                <w:rFonts w:ascii="Times New Roman" w:eastAsia="標楷體" w:hAnsi="Times New Roman"/>
              </w:rPr>
              <w:t>0~0</w:t>
            </w:r>
            <w:r w:rsidRPr="004E0434">
              <w:rPr>
                <w:rFonts w:ascii="Times New Roman" w:eastAsia="標楷體" w:hAnsi="Times New Roman" w:hint="eastAsia"/>
              </w:rPr>
              <w:t>9</w:t>
            </w:r>
            <w:r w:rsidRPr="004E0434">
              <w:rPr>
                <w:rFonts w:ascii="Times New Roman" w:eastAsia="標楷體" w:hAnsi="Times New Roman"/>
              </w:rPr>
              <w:t>:</w:t>
            </w:r>
            <w:r w:rsidRPr="004E0434">
              <w:rPr>
                <w:rFonts w:ascii="Times New Roman" w:eastAsia="標楷體" w:hAnsi="Times New Roman" w:hint="eastAsia"/>
              </w:rPr>
              <w:t>0</w:t>
            </w:r>
            <w:r w:rsidRPr="004E0434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3827" w:type="dxa"/>
            <w:vAlign w:val="center"/>
          </w:tcPr>
          <w:p w:rsidR="004E0434" w:rsidRPr="004E0434" w:rsidRDefault="004E0434" w:rsidP="00784C27">
            <w:pPr>
              <w:pStyle w:val="af7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E0434">
              <w:rPr>
                <w:rFonts w:ascii="Times New Roman" w:eastAsia="標楷體" w:hAnsi="Times New Roman"/>
              </w:rPr>
              <w:t>報到</w:t>
            </w:r>
          </w:p>
        </w:tc>
        <w:tc>
          <w:tcPr>
            <w:tcW w:w="2056" w:type="dxa"/>
            <w:vAlign w:val="center"/>
          </w:tcPr>
          <w:p w:rsidR="004E0434" w:rsidRPr="004E0434" w:rsidRDefault="004E0434" w:rsidP="00784C27">
            <w:pPr>
              <w:pStyle w:val="af7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E0434">
              <w:rPr>
                <w:rFonts w:ascii="Times New Roman" w:eastAsia="標楷體" w:hAnsi="Times New Roman"/>
              </w:rPr>
              <w:t>鼎澤科技</w:t>
            </w:r>
          </w:p>
        </w:tc>
      </w:tr>
      <w:tr w:rsidR="004E0434" w:rsidRPr="004E0434" w:rsidTr="00784C27">
        <w:trPr>
          <w:trHeight w:val="20"/>
          <w:jc w:val="center"/>
        </w:trPr>
        <w:tc>
          <w:tcPr>
            <w:tcW w:w="1832" w:type="dxa"/>
            <w:vAlign w:val="center"/>
          </w:tcPr>
          <w:p w:rsidR="004E0434" w:rsidRPr="004E0434" w:rsidRDefault="004E0434" w:rsidP="00784C27">
            <w:pPr>
              <w:pStyle w:val="af7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E0434">
              <w:rPr>
                <w:rFonts w:ascii="Times New Roman" w:eastAsia="標楷體" w:hAnsi="Times New Roman"/>
              </w:rPr>
              <w:t>0</w:t>
            </w:r>
            <w:r w:rsidRPr="004E0434">
              <w:rPr>
                <w:rFonts w:ascii="Times New Roman" w:eastAsia="標楷體" w:hAnsi="Times New Roman" w:hint="eastAsia"/>
              </w:rPr>
              <w:t>9</w:t>
            </w:r>
            <w:r w:rsidRPr="004E0434">
              <w:rPr>
                <w:rFonts w:ascii="Times New Roman" w:eastAsia="標楷體" w:hAnsi="Times New Roman"/>
              </w:rPr>
              <w:t>:</w:t>
            </w:r>
            <w:r w:rsidRPr="004E0434">
              <w:rPr>
                <w:rFonts w:ascii="Times New Roman" w:eastAsia="標楷體" w:hAnsi="Times New Roman" w:hint="eastAsia"/>
              </w:rPr>
              <w:t>00</w:t>
            </w:r>
            <w:r w:rsidRPr="004E0434">
              <w:rPr>
                <w:rFonts w:ascii="Times New Roman" w:eastAsia="標楷體" w:hAnsi="Times New Roman"/>
              </w:rPr>
              <w:t>~</w:t>
            </w:r>
            <w:r w:rsidRPr="004E0434">
              <w:rPr>
                <w:rFonts w:ascii="Times New Roman" w:eastAsia="標楷體" w:hAnsi="Times New Roman" w:hint="eastAsia"/>
              </w:rPr>
              <w:t>11</w:t>
            </w:r>
            <w:r w:rsidRPr="004E0434">
              <w:rPr>
                <w:rFonts w:ascii="Times New Roman" w:eastAsia="標楷體" w:hAnsi="Times New Roman"/>
              </w:rPr>
              <w:t>:</w:t>
            </w:r>
            <w:r w:rsidRPr="004E0434">
              <w:rPr>
                <w:rFonts w:ascii="Times New Roman" w:eastAsia="標楷體" w:hAnsi="Times New Roman" w:hint="eastAsia"/>
              </w:rPr>
              <w:t>00</w:t>
            </w:r>
          </w:p>
        </w:tc>
        <w:tc>
          <w:tcPr>
            <w:tcW w:w="3827" w:type="dxa"/>
            <w:vAlign w:val="center"/>
          </w:tcPr>
          <w:p w:rsidR="004E0434" w:rsidRPr="004E0434" w:rsidRDefault="004E0434" w:rsidP="00784C27">
            <w:pPr>
              <w:pStyle w:val="af7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E0434">
              <w:rPr>
                <w:rFonts w:ascii="Times New Roman" w:eastAsia="標楷體" w:hAnsi="Times New Roman" w:hint="eastAsia"/>
                <w:szCs w:val="24"/>
              </w:rPr>
              <w:t>環境教育材法、戶外（或社區）</w:t>
            </w:r>
          </w:p>
          <w:p w:rsidR="004E0434" w:rsidRPr="004E0434" w:rsidRDefault="004E0434" w:rsidP="00784C27">
            <w:pPr>
              <w:pStyle w:val="af7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E0434">
              <w:rPr>
                <w:rFonts w:ascii="Times New Roman" w:eastAsia="標楷體" w:hAnsi="Times New Roman" w:hint="eastAsia"/>
                <w:szCs w:val="24"/>
              </w:rPr>
              <w:t>環境教育的理論與實務、解說（或演講）技巧</w:t>
            </w:r>
          </w:p>
        </w:tc>
        <w:tc>
          <w:tcPr>
            <w:tcW w:w="2056" w:type="dxa"/>
            <w:vMerge w:val="restart"/>
            <w:vAlign w:val="center"/>
          </w:tcPr>
          <w:p w:rsidR="004E0434" w:rsidRPr="004E0434" w:rsidRDefault="004E0434" w:rsidP="00784C2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E0434">
              <w:rPr>
                <w:rFonts w:ascii="Times New Roman" w:eastAsia="標楷體" w:hAnsi="Times New Roman" w:hint="eastAsia"/>
                <w:bCs/>
                <w:szCs w:val="24"/>
              </w:rPr>
              <w:t>環境教育人員</w:t>
            </w:r>
          </w:p>
          <w:p w:rsidR="004E0434" w:rsidRPr="004E0434" w:rsidRDefault="004E0434" w:rsidP="00784C2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E0434">
              <w:rPr>
                <w:rFonts w:ascii="Times New Roman" w:eastAsia="標楷體" w:hAnsi="Times New Roman" w:hint="eastAsia"/>
                <w:bCs/>
                <w:szCs w:val="24"/>
              </w:rPr>
              <w:t>廖中勳</w:t>
            </w:r>
            <w:r w:rsidRPr="004E0434">
              <w:rPr>
                <w:rFonts w:ascii="Times New Roman" w:eastAsia="標楷體" w:hAnsi="Times New Roman" w:hint="eastAsia"/>
                <w:bCs/>
                <w:szCs w:val="24"/>
              </w:rPr>
              <w:t xml:space="preserve"> </w:t>
            </w:r>
            <w:r w:rsidRPr="004E0434">
              <w:rPr>
                <w:rFonts w:ascii="Times New Roman" w:eastAsia="標楷體" w:hAnsi="Times New Roman" w:hint="eastAsia"/>
                <w:bCs/>
                <w:szCs w:val="24"/>
              </w:rPr>
              <w:t>講師</w:t>
            </w:r>
          </w:p>
          <w:p w:rsidR="004E0434" w:rsidRPr="004E0434" w:rsidRDefault="004E0434" w:rsidP="00784C2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E0434">
              <w:rPr>
                <w:rFonts w:ascii="Times New Roman" w:eastAsia="標楷體" w:hAnsi="Times New Roman" w:hint="eastAsia"/>
                <w:bCs/>
                <w:szCs w:val="24"/>
              </w:rPr>
              <w:t>(102)</w:t>
            </w:r>
            <w:r w:rsidRPr="004E0434">
              <w:rPr>
                <w:rFonts w:ascii="Times New Roman" w:eastAsia="標楷體" w:hAnsi="Times New Roman" w:hint="eastAsia"/>
                <w:bCs/>
                <w:szCs w:val="24"/>
              </w:rPr>
              <w:t>環署訓證字第</w:t>
            </w:r>
            <w:r w:rsidRPr="004E0434">
              <w:rPr>
                <w:rFonts w:ascii="Times New Roman" w:eastAsia="標楷體" w:hAnsi="Times New Roman" w:hint="eastAsia"/>
                <w:bCs/>
                <w:szCs w:val="24"/>
              </w:rPr>
              <w:t>E</w:t>
            </w:r>
            <w:bookmarkStart w:id="0" w:name="_GoBack"/>
            <w:bookmarkEnd w:id="0"/>
            <w:r w:rsidRPr="004E0434">
              <w:rPr>
                <w:rFonts w:ascii="Times New Roman" w:eastAsia="標楷體" w:hAnsi="Times New Roman" w:hint="eastAsia"/>
                <w:bCs/>
                <w:szCs w:val="24"/>
              </w:rPr>
              <w:t>P203032-01</w:t>
            </w:r>
            <w:r w:rsidRPr="004E0434">
              <w:rPr>
                <w:rFonts w:ascii="Times New Roman" w:eastAsia="標楷體" w:hAnsi="Times New Roman" w:hint="eastAsia"/>
                <w:bCs/>
                <w:szCs w:val="24"/>
              </w:rPr>
              <w:t>號</w:t>
            </w:r>
          </w:p>
        </w:tc>
      </w:tr>
      <w:tr w:rsidR="004E0434" w:rsidRPr="004E0434" w:rsidTr="00784C27">
        <w:trPr>
          <w:trHeight w:val="20"/>
          <w:jc w:val="center"/>
        </w:trPr>
        <w:tc>
          <w:tcPr>
            <w:tcW w:w="1832" w:type="dxa"/>
            <w:vAlign w:val="center"/>
          </w:tcPr>
          <w:p w:rsidR="004E0434" w:rsidRPr="004E0434" w:rsidRDefault="004E0434" w:rsidP="00784C27">
            <w:pPr>
              <w:pStyle w:val="af7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E0434">
              <w:rPr>
                <w:rFonts w:ascii="Times New Roman" w:eastAsia="標楷體" w:hAnsi="Times New Roman"/>
              </w:rPr>
              <w:t>1</w:t>
            </w:r>
            <w:r w:rsidRPr="004E0434">
              <w:rPr>
                <w:rFonts w:ascii="Times New Roman" w:eastAsia="標楷體" w:hAnsi="Times New Roman" w:hint="eastAsia"/>
              </w:rPr>
              <w:t>1</w:t>
            </w:r>
            <w:r w:rsidRPr="004E0434">
              <w:rPr>
                <w:rFonts w:ascii="Times New Roman" w:eastAsia="標楷體" w:hAnsi="Times New Roman"/>
              </w:rPr>
              <w:t>:</w:t>
            </w:r>
            <w:r w:rsidRPr="004E0434">
              <w:rPr>
                <w:rFonts w:ascii="Times New Roman" w:eastAsia="標楷體" w:hAnsi="Times New Roman" w:hint="eastAsia"/>
              </w:rPr>
              <w:t>00</w:t>
            </w:r>
            <w:r w:rsidRPr="004E0434">
              <w:rPr>
                <w:rFonts w:ascii="Times New Roman" w:eastAsia="標楷體" w:hAnsi="Times New Roman"/>
              </w:rPr>
              <w:t>~12:</w:t>
            </w:r>
            <w:r w:rsidRPr="004E0434">
              <w:rPr>
                <w:rFonts w:ascii="Times New Roman" w:eastAsia="標楷體" w:hAnsi="Times New Roman" w:hint="eastAsia"/>
              </w:rPr>
              <w:t>00</w:t>
            </w:r>
          </w:p>
        </w:tc>
        <w:tc>
          <w:tcPr>
            <w:tcW w:w="3827" w:type="dxa"/>
            <w:vAlign w:val="center"/>
          </w:tcPr>
          <w:p w:rsidR="004E0434" w:rsidRPr="004E0434" w:rsidRDefault="004E0434" w:rsidP="00784C27">
            <w:pPr>
              <w:pStyle w:val="af7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E0434">
              <w:rPr>
                <w:rFonts w:ascii="Times New Roman" w:eastAsia="標楷體" w:hAnsi="Times New Roman"/>
                <w:szCs w:val="24"/>
              </w:rPr>
              <w:t>環境教育宣導實務演練</w:t>
            </w:r>
          </w:p>
        </w:tc>
        <w:tc>
          <w:tcPr>
            <w:tcW w:w="2056" w:type="dxa"/>
            <w:vMerge/>
            <w:vAlign w:val="center"/>
          </w:tcPr>
          <w:p w:rsidR="004E0434" w:rsidRPr="004E0434" w:rsidRDefault="004E0434" w:rsidP="00784C27">
            <w:pPr>
              <w:pStyle w:val="af7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4E0434" w:rsidRPr="004E0434" w:rsidTr="00784C27">
        <w:trPr>
          <w:trHeight w:val="20"/>
          <w:jc w:val="center"/>
        </w:trPr>
        <w:tc>
          <w:tcPr>
            <w:tcW w:w="1832" w:type="dxa"/>
            <w:vAlign w:val="center"/>
          </w:tcPr>
          <w:p w:rsidR="004E0434" w:rsidRPr="004E0434" w:rsidRDefault="004E0434" w:rsidP="00784C27">
            <w:pPr>
              <w:pStyle w:val="af7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E0434">
              <w:rPr>
                <w:rFonts w:ascii="Times New Roman" w:eastAsia="標楷體" w:hAnsi="Times New Roman"/>
              </w:rPr>
              <w:lastRenderedPageBreak/>
              <w:t>12:</w:t>
            </w:r>
            <w:r w:rsidRPr="004E0434">
              <w:rPr>
                <w:rFonts w:ascii="Times New Roman" w:eastAsia="標楷體" w:hAnsi="Times New Roman" w:hint="eastAsia"/>
              </w:rPr>
              <w:t>00</w:t>
            </w:r>
            <w:r w:rsidRPr="004E0434">
              <w:rPr>
                <w:rFonts w:ascii="Times New Roman" w:eastAsia="標楷體" w:hAnsi="Times New Roman"/>
              </w:rPr>
              <w:t>~13:00</w:t>
            </w:r>
          </w:p>
        </w:tc>
        <w:tc>
          <w:tcPr>
            <w:tcW w:w="3827" w:type="dxa"/>
            <w:vAlign w:val="center"/>
          </w:tcPr>
          <w:p w:rsidR="004E0434" w:rsidRPr="004E0434" w:rsidRDefault="004E0434" w:rsidP="00784C27">
            <w:pPr>
              <w:pStyle w:val="af7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E0434">
              <w:rPr>
                <w:rFonts w:ascii="Times New Roman" w:eastAsia="標楷體" w:hAnsi="Times New Roman"/>
                <w:szCs w:val="24"/>
              </w:rPr>
              <w:t>午餐</w:t>
            </w:r>
          </w:p>
        </w:tc>
        <w:tc>
          <w:tcPr>
            <w:tcW w:w="2056" w:type="dxa"/>
            <w:vAlign w:val="center"/>
          </w:tcPr>
          <w:p w:rsidR="004E0434" w:rsidRPr="004E0434" w:rsidRDefault="004E0434" w:rsidP="00784C27">
            <w:pPr>
              <w:pStyle w:val="af7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4E0434" w:rsidRPr="004E0434" w:rsidTr="00784C27">
        <w:trPr>
          <w:trHeight w:val="708"/>
          <w:jc w:val="center"/>
        </w:trPr>
        <w:tc>
          <w:tcPr>
            <w:tcW w:w="1832" w:type="dxa"/>
            <w:vAlign w:val="center"/>
          </w:tcPr>
          <w:p w:rsidR="004E0434" w:rsidRPr="004E0434" w:rsidRDefault="004E0434" w:rsidP="00784C27">
            <w:pPr>
              <w:pStyle w:val="af7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E0434">
              <w:rPr>
                <w:rFonts w:ascii="Times New Roman" w:eastAsia="標楷體" w:hAnsi="Times New Roman"/>
              </w:rPr>
              <w:t>1</w:t>
            </w:r>
            <w:r w:rsidRPr="004E0434">
              <w:rPr>
                <w:rFonts w:ascii="Times New Roman" w:eastAsia="標楷體" w:hAnsi="Times New Roman" w:hint="eastAsia"/>
              </w:rPr>
              <w:t>3</w:t>
            </w:r>
            <w:r w:rsidRPr="004E0434">
              <w:rPr>
                <w:rFonts w:ascii="Times New Roman" w:eastAsia="標楷體" w:hAnsi="Times New Roman"/>
              </w:rPr>
              <w:t>:</w:t>
            </w:r>
            <w:r w:rsidRPr="004E0434">
              <w:rPr>
                <w:rFonts w:ascii="Times New Roman" w:eastAsia="標楷體" w:hAnsi="Times New Roman" w:hint="eastAsia"/>
              </w:rPr>
              <w:t>0</w:t>
            </w:r>
            <w:r w:rsidRPr="004E0434">
              <w:rPr>
                <w:rFonts w:ascii="Times New Roman" w:eastAsia="標楷體" w:hAnsi="Times New Roman"/>
              </w:rPr>
              <w:t>0~1</w:t>
            </w:r>
            <w:r w:rsidRPr="004E0434">
              <w:rPr>
                <w:rFonts w:ascii="Times New Roman" w:eastAsia="標楷體" w:hAnsi="Times New Roman" w:hint="eastAsia"/>
              </w:rPr>
              <w:t>4</w:t>
            </w:r>
            <w:r w:rsidRPr="004E0434">
              <w:rPr>
                <w:rFonts w:ascii="Times New Roman" w:eastAsia="標楷體" w:hAnsi="Times New Roman"/>
              </w:rPr>
              <w:t>:</w:t>
            </w:r>
            <w:r w:rsidRPr="004E0434">
              <w:rPr>
                <w:rFonts w:ascii="Times New Roman" w:eastAsia="標楷體" w:hAnsi="Times New Roman" w:hint="eastAsia"/>
              </w:rPr>
              <w:t>0</w:t>
            </w:r>
            <w:r w:rsidRPr="004E0434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3827" w:type="dxa"/>
            <w:vAlign w:val="center"/>
          </w:tcPr>
          <w:p w:rsidR="004E0434" w:rsidRPr="004E0434" w:rsidRDefault="004E0434" w:rsidP="00784C27">
            <w:pPr>
              <w:pStyle w:val="af7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E0434">
              <w:rPr>
                <w:rFonts w:ascii="Times New Roman" w:eastAsia="標楷體" w:hAnsi="Times New Roman"/>
                <w:szCs w:val="24"/>
              </w:rPr>
              <w:t>環境教育宣導實務演練</w:t>
            </w:r>
          </w:p>
        </w:tc>
        <w:tc>
          <w:tcPr>
            <w:tcW w:w="2056" w:type="dxa"/>
            <w:vAlign w:val="center"/>
          </w:tcPr>
          <w:p w:rsidR="004E0434" w:rsidRPr="004E0434" w:rsidRDefault="004E0434" w:rsidP="00784C2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E0434">
              <w:rPr>
                <w:rFonts w:ascii="Times New Roman" w:eastAsia="標楷體" w:hAnsi="Times New Roman" w:hint="eastAsia"/>
                <w:bCs/>
                <w:szCs w:val="24"/>
              </w:rPr>
              <w:t>環境教育人員</w:t>
            </w:r>
          </w:p>
          <w:p w:rsidR="004E0434" w:rsidRPr="004E0434" w:rsidRDefault="004E0434" w:rsidP="00784C2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E0434">
              <w:rPr>
                <w:rFonts w:ascii="Times New Roman" w:eastAsia="標楷體" w:hAnsi="Times New Roman" w:hint="eastAsia"/>
                <w:bCs/>
                <w:szCs w:val="24"/>
              </w:rPr>
              <w:t>廖中勳</w:t>
            </w:r>
            <w:r w:rsidRPr="004E0434">
              <w:rPr>
                <w:rFonts w:ascii="Times New Roman" w:eastAsia="標楷體" w:hAnsi="Times New Roman" w:hint="eastAsia"/>
                <w:bCs/>
                <w:szCs w:val="24"/>
              </w:rPr>
              <w:t xml:space="preserve"> </w:t>
            </w:r>
            <w:r w:rsidRPr="004E0434">
              <w:rPr>
                <w:rFonts w:ascii="Times New Roman" w:eastAsia="標楷體" w:hAnsi="Times New Roman" w:hint="eastAsia"/>
                <w:bCs/>
                <w:szCs w:val="24"/>
              </w:rPr>
              <w:t>講師</w:t>
            </w:r>
          </w:p>
          <w:p w:rsidR="004E0434" w:rsidRPr="004E0434" w:rsidRDefault="004E0434" w:rsidP="00784C2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E0434">
              <w:rPr>
                <w:rFonts w:ascii="Times New Roman" w:eastAsia="標楷體" w:hAnsi="Times New Roman" w:hint="eastAsia"/>
                <w:bCs/>
                <w:szCs w:val="24"/>
              </w:rPr>
              <w:t>(102)</w:t>
            </w:r>
            <w:r w:rsidRPr="004E0434">
              <w:rPr>
                <w:rFonts w:ascii="Times New Roman" w:eastAsia="標楷體" w:hAnsi="Times New Roman" w:hint="eastAsia"/>
                <w:bCs/>
                <w:szCs w:val="24"/>
              </w:rPr>
              <w:t>環署訓證字第</w:t>
            </w:r>
            <w:r w:rsidRPr="004E0434">
              <w:rPr>
                <w:rFonts w:ascii="Times New Roman" w:eastAsia="標楷體" w:hAnsi="Times New Roman" w:hint="eastAsia"/>
                <w:bCs/>
                <w:szCs w:val="24"/>
              </w:rPr>
              <w:t>EP203032-01</w:t>
            </w:r>
            <w:r w:rsidRPr="004E0434">
              <w:rPr>
                <w:rFonts w:ascii="Times New Roman" w:eastAsia="標楷體" w:hAnsi="Times New Roman" w:hint="eastAsia"/>
                <w:bCs/>
                <w:szCs w:val="24"/>
              </w:rPr>
              <w:t>號</w:t>
            </w:r>
          </w:p>
        </w:tc>
      </w:tr>
      <w:tr w:rsidR="004E0434" w:rsidRPr="004E0434" w:rsidTr="00784C27">
        <w:trPr>
          <w:trHeight w:val="20"/>
          <w:jc w:val="center"/>
        </w:trPr>
        <w:tc>
          <w:tcPr>
            <w:tcW w:w="1832" w:type="dxa"/>
            <w:vAlign w:val="center"/>
          </w:tcPr>
          <w:p w:rsidR="004E0434" w:rsidRPr="004E0434" w:rsidRDefault="004E0434" w:rsidP="00784C27">
            <w:pPr>
              <w:pStyle w:val="af7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E0434">
              <w:rPr>
                <w:rFonts w:ascii="Times New Roman" w:eastAsia="標楷體" w:hAnsi="Times New Roman"/>
                <w:bCs/>
                <w:szCs w:val="24"/>
              </w:rPr>
              <w:t>14:00~14:10</w:t>
            </w:r>
          </w:p>
        </w:tc>
        <w:tc>
          <w:tcPr>
            <w:tcW w:w="3827" w:type="dxa"/>
            <w:vAlign w:val="center"/>
          </w:tcPr>
          <w:p w:rsidR="004E0434" w:rsidRPr="004E0434" w:rsidRDefault="004E0434" w:rsidP="00784C27">
            <w:pPr>
              <w:pStyle w:val="af7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E0434">
              <w:rPr>
                <w:rFonts w:ascii="Times New Roman" w:eastAsia="標楷體" w:hAnsi="Times New Roman"/>
                <w:bCs/>
                <w:szCs w:val="24"/>
              </w:rPr>
              <w:t>休息</w:t>
            </w:r>
          </w:p>
        </w:tc>
        <w:tc>
          <w:tcPr>
            <w:tcW w:w="2056" w:type="dxa"/>
            <w:vAlign w:val="center"/>
          </w:tcPr>
          <w:p w:rsidR="004E0434" w:rsidRPr="004E0434" w:rsidRDefault="004E0434" w:rsidP="00784C27">
            <w:pPr>
              <w:pStyle w:val="af7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4E0434" w:rsidRPr="004E0434" w:rsidTr="00784C27">
        <w:trPr>
          <w:trHeight w:val="20"/>
          <w:jc w:val="center"/>
        </w:trPr>
        <w:tc>
          <w:tcPr>
            <w:tcW w:w="1832" w:type="dxa"/>
            <w:vAlign w:val="center"/>
          </w:tcPr>
          <w:p w:rsidR="004E0434" w:rsidRPr="004E0434" w:rsidRDefault="004E0434" w:rsidP="00784C27">
            <w:pPr>
              <w:pStyle w:val="af7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4E0434">
              <w:rPr>
                <w:rFonts w:ascii="Times New Roman" w:eastAsia="標楷體" w:hAnsi="Times New Roman"/>
              </w:rPr>
              <w:t>14:10~15:10</w:t>
            </w:r>
          </w:p>
        </w:tc>
        <w:tc>
          <w:tcPr>
            <w:tcW w:w="3827" w:type="dxa"/>
            <w:vAlign w:val="center"/>
          </w:tcPr>
          <w:p w:rsidR="004E0434" w:rsidRPr="004E0434" w:rsidRDefault="004E0434" w:rsidP="00784C27">
            <w:pPr>
              <w:pStyle w:val="af7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E0434">
              <w:rPr>
                <w:rFonts w:ascii="Times New Roman" w:eastAsia="標楷體" w:hAnsi="Times New Roman"/>
                <w:szCs w:val="24"/>
              </w:rPr>
              <w:t>當前環境現況及環境保護政策</w:t>
            </w:r>
          </w:p>
        </w:tc>
        <w:tc>
          <w:tcPr>
            <w:tcW w:w="2056" w:type="dxa"/>
            <w:vAlign w:val="center"/>
          </w:tcPr>
          <w:p w:rsidR="004E0434" w:rsidRPr="004E0434" w:rsidRDefault="004E0434" w:rsidP="00784C27">
            <w:pPr>
              <w:pStyle w:val="af7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4E0434">
              <w:rPr>
                <w:rFonts w:ascii="Times New Roman" w:eastAsia="標楷體" w:hAnsi="Times New Roman" w:hint="eastAsia"/>
              </w:rPr>
              <w:t>臺東縣環保局</w:t>
            </w:r>
            <w:r w:rsidRPr="004E0434">
              <w:rPr>
                <w:rFonts w:ascii="Times New Roman" w:eastAsia="標楷體" w:hAnsi="Times New Roman" w:hint="eastAsia"/>
              </w:rPr>
              <w:t xml:space="preserve"> </w:t>
            </w:r>
          </w:p>
          <w:p w:rsidR="004E0434" w:rsidRPr="004E0434" w:rsidRDefault="004E0434" w:rsidP="00784C27">
            <w:pPr>
              <w:pStyle w:val="af7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4E0434">
              <w:rPr>
                <w:rFonts w:ascii="Times New Roman" w:eastAsia="標楷體" w:hAnsi="Times New Roman" w:hint="eastAsia"/>
              </w:rPr>
              <w:t>環境稽查科</w:t>
            </w:r>
            <w:r w:rsidRPr="004E0434">
              <w:rPr>
                <w:rFonts w:ascii="Times New Roman" w:eastAsia="標楷體" w:hAnsi="Times New Roman" w:hint="eastAsia"/>
              </w:rPr>
              <w:t xml:space="preserve"> </w:t>
            </w:r>
          </w:p>
          <w:p w:rsidR="004E0434" w:rsidRPr="004E0434" w:rsidRDefault="004E0434" w:rsidP="00784C27">
            <w:pPr>
              <w:pStyle w:val="af7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4E0434">
              <w:rPr>
                <w:rFonts w:ascii="Times New Roman" w:eastAsia="標楷體" w:hAnsi="Times New Roman" w:hint="eastAsia"/>
              </w:rPr>
              <w:t>林士銘</w:t>
            </w:r>
            <w:r w:rsidRPr="004E0434">
              <w:rPr>
                <w:rFonts w:ascii="Times New Roman" w:eastAsia="標楷體" w:hAnsi="Times New Roman" w:hint="eastAsia"/>
              </w:rPr>
              <w:t xml:space="preserve"> </w:t>
            </w:r>
            <w:r w:rsidRPr="004E0434">
              <w:rPr>
                <w:rFonts w:ascii="Times New Roman" w:eastAsia="標楷體" w:hAnsi="Times New Roman" w:hint="eastAsia"/>
              </w:rPr>
              <w:t>科長</w:t>
            </w:r>
          </w:p>
        </w:tc>
      </w:tr>
      <w:tr w:rsidR="004E0434" w:rsidRPr="004E0434" w:rsidTr="00784C27">
        <w:trPr>
          <w:trHeight w:val="20"/>
          <w:jc w:val="center"/>
        </w:trPr>
        <w:tc>
          <w:tcPr>
            <w:tcW w:w="1832" w:type="dxa"/>
            <w:vAlign w:val="center"/>
          </w:tcPr>
          <w:p w:rsidR="004E0434" w:rsidRPr="004E0434" w:rsidRDefault="004E0434" w:rsidP="00784C27">
            <w:pPr>
              <w:pStyle w:val="af7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4E0434">
              <w:rPr>
                <w:rFonts w:ascii="Times New Roman" w:eastAsia="標楷體" w:hAnsi="Times New Roman"/>
              </w:rPr>
              <w:t>15:10~16:10</w:t>
            </w:r>
          </w:p>
        </w:tc>
        <w:tc>
          <w:tcPr>
            <w:tcW w:w="3827" w:type="dxa"/>
            <w:vAlign w:val="center"/>
          </w:tcPr>
          <w:p w:rsidR="004E0434" w:rsidRPr="004E0434" w:rsidRDefault="004E0434" w:rsidP="00784C27">
            <w:pPr>
              <w:pStyle w:val="af7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E0434">
              <w:rPr>
                <w:rFonts w:ascii="Times New Roman" w:eastAsia="標楷體" w:hAnsi="Times New Roman" w:hint="eastAsia"/>
                <w:szCs w:val="24"/>
              </w:rPr>
              <w:t>環境倫理、環境教育概論</w:t>
            </w:r>
          </w:p>
        </w:tc>
        <w:tc>
          <w:tcPr>
            <w:tcW w:w="2056" w:type="dxa"/>
            <w:vAlign w:val="center"/>
          </w:tcPr>
          <w:p w:rsidR="004E0434" w:rsidRPr="004E0434" w:rsidRDefault="004E0434" w:rsidP="00784C27">
            <w:pPr>
              <w:pStyle w:val="af7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4E0434">
              <w:rPr>
                <w:rFonts w:ascii="Times New Roman" w:eastAsia="標楷體" w:hAnsi="Times New Roman"/>
              </w:rPr>
              <w:t>初鹿國小</w:t>
            </w:r>
          </w:p>
          <w:p w:rsidR="004E0434" w:rsidRPr="004E0434" w:rsidRDefault="004E0434" w:rsidP="00784C27">
            <w:pPr>
              <w:pStyle w:val="af7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4E0434">
              <w:rPr>
                <w:rFonts w:ascii="Times New Roman" w:eastAsia="標楷體" w:hAnsi="Times New Roman"/>
              </w:rPr>
              <w:t>何錦尚</w:t>
            </w:r>
            <w:r w:rsidRPr="004E0434">
              <w:rPr>
                <w:rFonts w:ascii="Times New Roman" w:eastAsia="標楷體" w:hAnsi="Times New Roman"/>
              </w:rPr>
              <w:t xml:space="preserve"> </w:t>
            </w:r>
            <w:r w:rsidRPr="004E0434">
              <w:rPr>
                <w:rFonts w:ascii="Times New Roman" w:eastAsia="標楷體" w:hAnsi="Times New Roman"/>
              </w:rPr>
              <w:t>校長</w:t>
            </w:r>
          </w:p>
        </w:tc>
      </w:tr>
      <w:tr w:rsidR="004E0434" w:rsidRPr="004E0434" w:rsidTr="00784C27">
        <w:trPr>
          <w:trHeight w:val="20"/>
          <w:jc w:val="center"/>
        </w:trPr>
        <w:tc>
          <w:tcPr>
            <w:tcW w:w="1832" w:type="dxa"/>
            <w:vAlign w:val="center"/>
          </w:tcPr>
          <w:p w:rsidR="004E0434" w:rsidRPr="004E0434" w:rsidRDefault="004E0434" w:rsidP="00784C27">
            <w:pPr>
              <w:pStyle w:val="af7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E0434">
              <w:rPr>
                <w:rFonts w:ascii="Times New Roman" w:eastAsia="標楷體" w:hAnsi="Times New Roman"/>
              </w:rPr>
              <w:t>1</w:t>
            </w:r>
            <w:r w:rsidRPr="004E0434">
              <w:rPr>
                <w:rFonts w:ascii="Times New Roman" w:eastAsia="標楷體" w:hAnsi="Times New Roman" w:hint="eastAsia"/>
              </w:rPr>
              <w:t>6</w:t>
            </w:r>
            <w:r w:rsidRPr="004E0434">
              <w:rPr>
                <w:rFonts w:ascii="Times New Roman" w:eastAsia="標楷體" w:hAnsi="Times New Roman"/>
              </w:rPr>
              <w:t>:</w:t>
            </w:r>
            <w:r w:rsidRPr="004E0434">
              <w:rPr>
                <w:rFonts w:ascii="Times New Roman" w:eastAsia="標楷體" w:hAnsi="Times New Roman" w:hint="eastAsia"/>
              </w:rPr>
              <w:t>1</w:t>
            </w:r>
            <w:r w:rsidRPr="004E0434">
              <w:rPr>
                <w:rFonts w:ascii="Times New Roman" w:eastAsia="標楷體" w:hAnsi="Times New Roman"/>
              </w:rPr>
              <w:t>0~1</w:t>
            </w:r>
            <w:r w:rsidRPr="004E0434">
              <w:rPr>
                <w:rFonts w:ascii="Times New Roman" w:eastAsia="標楷體" w:hAnsi="Times New Roman" w:hint="eastAsia"/>
              </w:rPr>
              <w:t>6</w:t>
            </w:r>
            <w:r w:rsidRPr="004E0434">
              <w:rPr>
                <w:rFonts w:ascii="Times New Roman" w:eastAsia="標楷體" w:hAnsi="Times New Roman"/>
              </w:rPr>
              <w:t>:</w:t>
            </w:r>
            <w:r w:rsidRPr="004E0434">
              <w:rPr>
                <w:rFonts w:ascii="Times New Roman" w:eastAsia="標楷體" w:hAnsi="Times New Roman" w:hint="eastAsia"/>
              </w:rPr>
              <w:t>2</w:t>
            </w:r>
            <w:r w:rsidRPr="004E0434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3827" w:type="dxa"/>
            <w:vAlign w:val="center"/>
          </w:tcPr>
          <w:p w:rsidR="004E0434" w:rsidRPr="004E0434" w:rsidRDefault="004E0434" w:rsidP="00784C27">
            <w:pPr>
              <w:pStyle w:val="af7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E0434">
              <w:rPr>
                <w:rFonts w:ascii="Times New Roman" w:eastAsia="標楷體" w:hAnsi="Times New Roman"/>
                <w:szCs w:val="24"/>
              </w:rPr>
              <w:t>志工當日學習分享</w:t>
            </w:r>
          </w:p>
        </w:tc>
        <w:tc>
          <w:tcPr>
            <w:tcW w:w="2056" w:type="dxa"/>
            <w:vAlign w:val="center"/>
          </w:tcPr>
          <w:p w:rsidR="004E0434" w:rsidRPr="004E0434" w:rsidRDefault="004E0434" w:rsidP="00784C27">
            <w:pPr>
              <w:pStyle w:val="af7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E0434">
              <w:rPr>
                <w:rFonts w:ascii="Times New Roman" w:eastAsia="標楷體" w:hAnsi="Times New Roman"/>
              </w:rPr>
              <w:t>鼎澤科技</w:t>
            </w:r>
          </w:p>
        </w:tc>
      </w:tr>
      <w:tr w:rsidR="004E0434" w:rsidRPr="004E0434" w:rsidTr="00784C27">
        <w:trPr>
          <w:trHeight w:val="20"/>
          <w:jc w:val="center"/>
        </w:trPr>
        <w:tc>
          <w:tcPr>
            <w:tcW w:w="1832" w:type="dxa"/>
            <w:vAlign w:val="center"/>
          </w:tcPr>
          <w:p w:rsidR="004E0434" w:rsidRPr="004E0434" w:rsidRDefault="004E0434" w:rsidP="00784C27">
            <w:pPr>
              <w:pStyle w:val="af7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E0434">
              <w:rPr>
                <w:rFonts w:ascii="Times New Roman" w:eastAsia="標楷體" w:hAnsi="Times New Roman"/>
              </w:rPr>
              <w:t>1</w:t>
            </w:r>
            <w:r w:rsidRPr="004E0434">
              <w:rPr>
                <w:rFonts w:ascii="Times New Roman" w:eastAsia="標楷體" w:hAnsi="Times New Roman" w:hint="eastAsia"/>
              </w:rPr>
              <w:t>6</w:t>
            </w:r>
            <w:r w:rsidRPr="004E0434">
              <w:rPr>
                <w:rFonts w:ascii="Times New Roman" w:eastAsia="標楷體" w:hAnsi="Times New Roman"/>
              </w:rPr>
              <w:t>:</w:t>
            </w:r>
            <w:r w:rsidRPr="004E0434">
              <w:rPr>
                <w:rFonts w:ascii="Times New Roman" w:eastAsia="標楷體" w:hAnsi="Times New Roman" w:hint="eastAsia"/>
              </w:rPr>
              <w:t>2</w:t>
            </w:r>
            <w:r w:rsidRPr="004E0434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3827" w:type="dxa"/>
            <w:vAlign w:val="center"/>
          </w:tcPr>
          <w:p w:rsidR="004E0434" w:rsidRPr="004E0434" w:rsidRDefault="004E0434" w:rsidP="00784C27">
            <w:pPr>
              <w:pStyle w:val="af7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E0434">
              <w:rPr>
                <w:rFonts w:ascii="Times New Roman" w:eastAsia="標楷體" w:hAnsi="Times New Roman"/>
                <w:szCs w:val="24"/>
              </w:rPr>
              <w:t>賦歸</w:t>
            </w:r>
          </w:p>
        </w:tc>
        <w:tc>
          <w:tcPr>
            <w:tcW w:w="2056" w:type="dxa"/>
            <w:vAlign w:val="center"/>
          </w:tcPr>
          <w:p w:rsidR="004E0434" w:rsidRPr="004E0434" w:rsidRDefault="004E0434" w:rsidP="00784C27">
            <w:pPr>
              <w:pStyle w:val="af7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</w:tbl>
    <w:p w:rsidR="002A6778" w:rsidRDefault="002A6778" w:rsidP="002A6778">
      <w:pPr>
        <w:pStyle w:val="1"/>
        <w:numPr>
          <w:ilvl w:val="0"/>
          <w:numId w:val="32"/>
        </w:numPr>
        <w:ind w:left="1134" w:firstLineChars="0" w:hanging="574"/>
        <w:jc w:val="both"/>
      </w:pPr>
      <w:r w:rsidRPr="00C7696E">
        <w:rPr>
          <w:rFonts w:hint="eastAsia"/>
        </w:rPr>
        <w:t>環境教育材法、戶外（或社區）環境教育的理論與實務、解說（或演講）技巧</w:t>
      </w:r>
      <w:r>
        <w:rPr>
          <w:rFonts w:hint="eastAsia"/>
        </w:rPr>
        <w:t>：</w:t>
      </w:r>
      <w:r w:rsidRPr="00C7696E">
        <w:t>環境教育的教學目標不僅在於知識的傳達，如何有效的利用成效評估更是推動環境教育最有力的依據，透過環境教育教學案例的實際規劃、討論、執行、分析後續成效並修正改善，以提升環境教育課程規劃與設計，以及教學前、中、後過程評量的能力。此外，「解說」為傳遞環境知識最常使用的方式之一，如何在有限的時間內，運用道具或說話技巧吸引遊客，並傳遞環境知識或提升遊客對環境的感受力，是本門課程學習的重點。</w:t>
      </w:r>
    </w:p>
    <w:p w:rsidR="002A6778" w:rsidRPr="00C7696E" w:rsidRDefault="002A6778" w:rsidP="002A6778">
      <w:pPr>
        <w:pStyle w:val="1"/>
        <w:numPr>
          <w:ilvl w:val="0"/>
          <w:numId w:val="32"/>
        </w:numPr>
        <w:ind w:left="1134" w:firstLineChars="0" w:hanging="574"/>
        <w:jc w:val="both"/>
      </w:pPr>
      <w:r w:rsidRPr="008F5210">
        <w:t>環境教育宣導實務演練：環境教育期望達到普及，並且向下扎根，推廣便是一門功課，如何有效的利用環境現況及時下熱門的環境議題，透過淺顯易懂的範例，深入淺出的說明，在有限的宣導時間內，提高受眾相關知識的吸收率以及共鳴度，科學化的講解技巧，成為環境教育推廣重要的路徑。</w:t>
      </w:r>
    </w:p>
    <w:p w:rsidR="004E0434" w:rsidRDefault="004E0434" w:rsidP="004E0434">
      <w:pPr>
        <w:pStyle w:val="1"/>
        <w:numPr>
          <w:ilvl w:val="0"/>
          <w:numId w:val="32"/>
        </w:numPr>
        <w:ind w:left="1134" w:firstLineChars="0" w:hanging="574"/>
        <w:jc w:val="both"/>
      </w:pPr>
      <w:r w:rsidRPr="00C7696E">
        <w:rPr>
          <w:rFonts w:hint="eastAsia"/>
        </w:rPr>
        <w:t>當前環境現況及環境保護政策</w:t>
      </w:r>
      <w:r>
        <w:rPr>
          <w:rFonts w:hint="eastAsia"/>
        </w:rPr>
        <w:t>：</w:t>
      </w:r>
      <w:r w:rsidRPr="00C7696E">
        <w:t>了解目前所面臨的環境現況、環保署環境政策、生態永續發展，讓志工</w:t>
      </w:r>
      <w:r>
        <w:t>夥伴</w:t>
      </w:r>
      <w:r w:rsidRPr="00C7696E">
        <w:t>了解環境政策與環保議題等相關知識。</w:t>
      </w:r>
    </w:p>
    <w:p w:rsidR="004E0434" w:rsidRDefault="004E0434" w:rsidP="004E0434">
      <w:pPr>
        <w:pStyle w:val="1"/>
        <w:numPr>
          <w:ilvl w:val="0"/>
          <w:numId w:val="32"/>
        </w:numPr>
        <w:ind w:left="1134" w:firstLineChars="0" w:hanging="574"/>
        <w:jc w:val="both"/>
      </w:pPr>
      <w:r w:rsidRPr="00C7696E">
        <w:rPr>
          <w:rFonts w:hint="eastAsia"/>
        </w:rPr>
        <w:t>環境倫理、環境教育概論</w:t>
      </w:r>
      <w:r>
        <w:rPr>
          <w:rFonts w:hint="eastAsia"/>
        </w:rPr>
        <w:t>：</w:t>
      </w:r>
      <w:r w:rsidRPr="00C7696E">
        <w:t>近年環境污染問題逐漸被人們放大檢視，許多環境問題告急，但改善往往遠不及污染的速度；</w:t>
      </w:r>
      <w:r w:rsidRPr="00C7696E">
        <w:lastRenderedPageBreak/>
        <w:t>臺灣地小人稠，高人口密度的環境負荷相對比其他國家大，因此如何在污染源頭做好總量管制，是我國解決環境污染最根本的方法；另亦透過課程了解臺東縣環境現況與環保政策推動的過程，激發民眾環境素養，讓好的理念延續進而建立「藍天綠地，青山淨水，健康永續」的綠色生活。</w:t>
      </w:r>
    </w:p>
    <w:p w:rsidR="004E0434" w:rsidRPr="004E0434" w:rsidRDefault="004E0434" w:rsidP="004E0434">
      <w:pPr>
        <w:pStyle w:val="11"/>
        <w:spacing w:beforeLines="50" w:before="180" w:after="180"/>
        <w:ind w:firstLineChars="0" w:firstLine="0"/>
        <w:rPr>
          <w:b/>
        </w:rPr>
      </w:pPr>
      <w:r>
        <w:rPr>
          <w:b/>
        </w:rPr>
        <w:t>六、報名方式</w:t>
      </w:r>
    </w:p>
    <w:p w:rsidR="004E0434" w:rsidRPr="005C3DAC" w:rsidRDefault="004E0434" w:rsidP="004E0434">
      <w:pPr>
        <w:snapToGrid w:val="0"/>
        <w:spacing w:line="480" w:lineRule="exact"/>
        <w:ind w:firstLineChars="253" w:firstLine="708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5C3DAC">
        <w:rPr>
          <w:rFonts w:ascii="Times New Roman" w:eastAsia="標楷體" w:hAnsi="Times New Roman"/>
          <w:bCs/>
          <w:sz w:val="28"/>
          <w:szCs w:val="28"/>
        </w:rPr>
        <w:t>採用網路報名</w:t>
      </w:r>
      <w:r>
        <w:rPr>
          <w:rFonts w:ascii="Times New Roman" w:eastAsia="標楷體" w:hAnsi="Times New Roman" w:hint="eastAsia"/>
          <w:bCs/>
          <w:sz w:val="28"/>
          <w:szCs w:val="28"/>
        </w:rPr>
        <w:t>或</w:t>
      </w:r>
      <w:r w:rsidRPr="005C3DAC">
        <w:rPr>
          <w:rFonts w:ascii="Times New Roman" w:eastAsia="標楷體" w:hAnsi="Times New Roman"/>
          <w:bCs/>
          <w:sz w:val="28"/>
          <w:szCs w:val="28"/>
        </w:rPr>
        <w:t>傳真報名，請填寫報名表或上臺東縣環境教育資訊網</w:t>
      </w:r>
      <w:r w:rsidRPr="005C3DAC">
        <w:rPr>
          <w:rFonts w:ascii="Times New Roman" w:eastAsia="標楷體" w:hAnsi="Times New Roman"/>
          <w:bCs/>
          <w:sz w:val="28"/>
          <w:szCs w:val="28"/>
        </w:rPr>
        <w:t>(</w:t>
      </w:r>
      <w:r w:rsidRPr="005C3DAC">
        <w:rPr>
          <w:rFonts w:ascii="Times New Roman" w:eastAsia="標楷體" w:hAnsi="Times New Roman"/>
          <w:bCs/>
          <w:sz w:val="28"/>
          <w:szCs w:val="28"/>
        </w:rPr>
        <w:t>網址</w:t>
      </w:r>
      <w:r w:rsidRPr="005C3DAC">
        <w:rPr>
          <w:rFonts w:ascii="Times New Roman" w:eastAsia="標楷體" w:hAnsi="Times New Roman"/>
          <w:bCs/>
          <w:sz w:val="28"/>
          <w:szCs w:val="28"/>
        </w:rPr>
        <w:t>:http://www.taitung.url.tw/)</w:t>
      </w:r>
      <w:r w:rsidRPr="005C3DAC">
        <w:rPr>
          <w:rFonts w:ascii="Times New Roman" w:eastAsia="標楷體" w:hAnsi="Times New Roman"/>
          <w:bCs/>
          <w:sz w:val="28"/>
          <w:szCs w:val="28"/>
        </w:rPr>
        <w:t>報名</w:t>
      </w:r>
      <w:r>
        <w:rPr>
          <w:rFonts w:ascii="Times New Roman" w:eastAsia="標楷體" w:hAnsi="Times New Roman" w:hint="eastAsia"/>
          <w:bCs/>
          <w:sz w:val="28"/>
          <w:szCs w:val="28"/>
        </w:rPr>
        <w:t>或傳真</w:t>
      </w:r>
      <w:r w:rsidRPr="00BA3DDA">
        <w:rPr>
          <w:rFonts w:ascii="Times New Roman" w:eastAsia="標楷體" w:hAnsi="Times New Roman"/>
          <w:bCs/>
          <w:sz w:val="28"/>
          <w:szCs w:val="28"/>
        </w:rPr>
        <w:t>089-231862</w:t>
      </w:r>
      <w:r w:rsidRPr="005C3DAC">
        <w:rPr>
          <w:rFonts w:ascii="Times New Roman" w:eastAsia="標楷體" w:hAnsi="Times New Roman"/>
          <w:bCs/>
          <w:sz w:val="28"/>
          <w:szCs w:val="28"/>
        </w:rPr>
        <w:t>，報名截止日期</w:t>
      </w:r>
      <w:r>
        <w:rPr>
          <w:rFonts w:ascii="Times New Roman" w:eastAsia="標楷體" w:hAnsi="Times New Roman"/>
          <w:bCs/>
          <w:sz w:val="28"/>
          <w:szCs w:val="28"/>
        </w:rPr>
        <w:t>至</w:t>
      </w:r>
      <w:r>
        <w:rPr>
          <w:rFonts w:ascii="Times New Roman" w:eastAsia="標楷體" w:hAnsi="Times New Roman"/>
          <w:bCs/>
          <w:sz w:val="28"/>
          <w:szCs w:val="28"/>
        </w:rPr>
        <w:t>111</w:t>
      </w:r>
      <w:r w:rsidRPr="00B7662C">
        <w:rPr>
          <w:rFonts w:ascii="Times New Roman" w:eastAsia="標楷體" w:hAnsi="Times New Roman"/>
          <w:bCs/>
          <w:sz w:val="28"/>
          <w:szCs w:val="28"/>
        </w:rPr>
        <w:t>年</w:t>
      </w:r>
      <w:r>
        <w:rPr>
          <w:rFonts w:ascii="Times New Roman" w:eastAsia="標楷體" w:hAnsi="Times New Roman"/>
          <w:bCs/>
          <w:sz w:val="28"/>
          <w:szCs w:val="28"/>
        </w:rPr>
        <w:t>3</w:t>
      </w:r>
      <w:r w:rsidRPr="00B7662C">
        <w:rPr>
          <w:rFonts w:ascii="Times New Roman" w:eastAsia="標楷體" w:hAnsi="Times New Roman"/>
          <w:bCs/>
          <w:sz w:val="28"/>
          <w:szCs w:val="28"/>
        </w:rPr>
        <w:t>月</w:t>
      </w:r>
      <w:r w:rsidRPr="00B7662C">
        <w:rPr>
          <w:rFonts w:ascii="Times New Roman" w:eastAsia="標楷體" w:hAnsi="Times New Roman" w:hint="eastAsia"/>
          <w:bCs/>
          <w:sz w:val="28"/>
          <w:szCs w:val="28"/>
        </w:rPr>
        <w:t>1</w:t>
      </w:r>
      <w:r>
        <w:rPr>
          <w:rFonts w:ascii="Times New Roman" w:eastAsia="標楷體" w:hAnsi="Times New Roman" w:hint="eastAsia"/>
          <w:bCs/>
          <w:sz w:val="28"/>
          <w:szCs w:val="28"/>
        </w:rPr>
        <w:t>8</w:t>
      </w:r>
      <w:r w:rsidRPr="00B7662C">
        <w:rPr>
          <w:rFonts w:ascii="Times New Roman" w:eastAsia="標楷體" w:hAnsi="Times New Roman"/>
          <w:bCs/>
          <w:sz w:val="28"/>
          <w:szCs w:val="28"/>
        </w:rPr>
        <w:t>日</w:t>
      </w:r>
      <w:r w:rsidRPr="00B7662C">
        <w:rPr>
          <w:rFonts w:ascii="Times New Roman" w:eastAsia="標楷體" w:hAnsi="Times New Roman"/>
          <w:bCs/>
          <w:sz w:val="28"/>
          <w:szCs w:val="28"/>
        </w:rPr>
        <w:t>(</w:t>
      </w:r>
      <w:r>
        <w:rPr>
          <w:rFonts w:ascii="Times New Roman" w:eastAsia="標楷體" w:hAnsi="Times New Roman" w:hint="eastAsia"/>
          <w:bCs/>
          <w:sz w:val="28"/>
          <w:szCs w:val="28"/>
        </w:rPr>
        <w:t>五</w:t>
      </w:r>
      <w:r w:rsidRPr="00B7662C">
        <w:rPr>
          <w:rFonts w:ascii="Times New Roman" w:eastAsia="標楷體" w:hAnsi="Times New Roman"/>
          <w:bCs/>
          <w:sz w:val="28"/>
          <w:szCs w:val="28"/>
        </w:rPr>
        <w:t>)</w:t>
      </w:r>
      <w:r w:rsidRPr="00B7662C">
        <w:rPr>
          <w:rFonts w:ascii="Times New Roman" w:eastAsia="標楷體" w:hAnsi="Times New Roman"/>
          <w:bCs/>
          <w:sz w:val="28"/>
          <w:szCs w:val="28"/>
        </w:rPr>
        <w:t>。</w:t>
      </w:r>
    </w:p>
    <w:p w:rsidR="004E0434" w:rsidRPr="005C3DAC" w:rsidRDefault="004E0434" w:rsidP="004E0434">
      <w:pPr>
        <w:pStyle w:val="afd"/>
        <w:spacing w:before="180"/>
        <w:rPr>
          <w:bCs/>
          <w:sz w:val="28"/>
        </w:rPr>
      </w:pPr>
      <w:r w:rsidRPr="005C3DAC">
        <w:t>表</w:t>
      </w:r>
      <w:r w:rsidRPr="005C3DAC">
        <w:t xml:space="preserve">2 </w:t>
      </w:r>
      <w:r w:rsidRPr="005C3DAC">
        <w:t>環境教育志工特殊訓練報名表</w:t>
      </w:r>
    </w:p>
    <w:tbl>
      <w:tblPr>
        <w:tblW w:w="953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259"/>
        <w:gridCol w:w="856"/>
        <w:gridCol w:w="19"/>
        <w:gridCol w:w="400"/>
        <w:gridCol w:w="520"/>
        <w:gridCol w:w="214"/>
        <w:gridCol w:w="1522"/>
        <w:gridCol w:w="547"/>
        <w:gridCol w:w="1307"/>
        <w:gridCol w:w="252"/>
        <w:gridCol w:w="1568"/>
      </w:tblGrid>
      <w:tr w:rsidR="0090279C" w:rsidRPr="00C725A4" w:rsidTr="00D1681F">
        <w:trPr>
          <w:trHeight w:val="20"/>
          <w:jc w:val="center"/>
        </w:trPr>
        <w:tc>
          <w:tcPr>
            <w:tcW w:w="20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9C" w:rsidRPr="00C725A4" w:rsidRDefault="0090279C" w:rsidP="00D1681F">
            <w:pPr>
              <w:spacing w:line="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姓名</w:t>
            </w:r>
          </w:p>
        </w:tc>
        <w:tc>
          <w:tcPr>
            <w:tcW w:w="226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9C" w:rsidRPr="00C725A4" w:rsidRDefault="0090279C" w:rsidP="00D1681F">
            <w:pPr>
              <w:spacing w:line="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0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9C" w:rsidRPr="00C725A4" w:rsidRDefault="0090279C" w:rsidP="00D1681F">
            <w:pPr>
              <w:spacing w:line="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身分證字號</w:t>
            </w:r>
          </w:p>
        </w:tc>
        <w:tc>
          <w:tcPr>
            <w:tcW w:w="312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79C" w:rsidRPr="00C725A4" w:rsidRDefault="0090279C" w:rsidP="00D1681F">
            <w:pPr>
              <w:spacing w:line="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90279C" w:rsidRPr="00C725A4" w:rsidTr="00D1681F">
        <w:trPr>
          <w:trHeight w:val="20"/>
          <w:jc w:val="center"/>
        </w:trPr>
        <w:tc>
          <w:tcPr>
            <w:tcW w:w="2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9C" w:rsidRPr="00C725A4" w:rsidRDefault="0090279C" w:rsidP="00D1681F">
            <w:pPr>
              <w:spacing w:line="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出生年月日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9C" w:rsidRPr="00C725A4" w:rsidRDefault="0090279C" w:rsidP="00D1681F">
            <w:pPr>
              <w:spacing w:line="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9C" w:rsidRPr="00C725A4" w:rsidRDefault="0090279C" w:rsidP="00D1681F">
            <w:pPr>
              <w:spacing w:line="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聯絡手機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79C" w:rsidRPr="00C725A4" w:rsidRDefault="0090279C" w:rsidP="00D1681F">
            <w:pPr>
              <w:spacing w:line="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90279C" w:rsidRPr="00C725A4" w:rsidTr="00D1681F">
        <w:trPr>
          <w:trHeight w:val="20"/>
          <w:jc w:val="center"/>
        </w:trPr>
        <w:tc>
          <w:tcPr>
            <w:tcW w:w="2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9C" w:rsidRPr="00C725A4" w:rsidRDefault="0090279C" w:rsidP="00D1681F">
            <w:pPr>
              <w:spacing w:line="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學歷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9C" w:rsidRPr="00C725A4" w:rsidRDefault="0090279C" w:rsidP="00D1681F">
            <w:pPr>
              <w:spacing w:line="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9C" w:rsidRPr="00C725A4" w:rsidRDefault="0090279C" w:rsidP="00D1681F">
            <w:pPr>
              <w:spacing w:line="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市內電話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79C" w:rsidRPr="00C725A4" w:rsidRDefault="0090279C" w:rsidP="00D1681F">
            <w:pPr>
              <w:spacing w:line="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90279C" w:rsidRPr="00C725A4" w:rsidTr="00D1681F">
        <w:trPr>
          <w:trHeight w:val="20"/>
          <w:jc w:val="center"/>
        </w:trPr>
        <w:tc>
          <w:tcPr>
            <w:tcW w:w="2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9C" w:rsidRPr="00C725A4" w:rsidRDefault="0090279C" w:rsidP="00D1681F">
            <w:pPr>
              <w:spacing w:line="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具原住民身分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79C" w:rsidRPr="00C725A4" w:rsidRDefault="0090279C" w:rsidP="00D1681F">
            <w:pPr>
              <w:spacing w:line="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725A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是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9C" w:rsidRPr="00C725A4" w:rsidRDefault="0090279C" w:rsidP="00D1681F">
            <w:pPr>
              <w:spacing w:line="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725A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否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9C" w:rsidRPr="00C725A4" w:rsidRDefault="0090279C" w:rsidP="00D1681F">
            <w:pPr>
              <w:spacing w:line="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具公務員身分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79C" w:rsidRPr="00C725A4" w:rsidRDefault="0090279C" w:rsidP="00D1681F">
            <w:pPr>
              <w:spacing w:line="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725A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是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279C" w:rsidRPr="00C725A4" w:rsidRDefault="0090279C" w:rsidP="00D1681F">
            <w:pPr>
              <w:spacing w:line="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725A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否</w:t>
            </w:r>
          </w:p>
        </w:tc>
      </w:tr>
      <w:tr w:rsidR="0090279C" w:rsidRPr="00C725A4" w:rsidTr="00D1681F">
        <w:trPr>
          <w:trHeight w:val="20"/>
          <w:jc w:val="center"/>
        </w:trPr>
        <w:tc>
          <w:tcPr>
            <w:tcW w:w="2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9C" w:rsidRPr="00C725A4" w:rsidRDefault="0090279C" w:rsidP="00D1681F">
            <w:pPr>
              <w:spacing w:line="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職業類別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9C" w:rsidRPr="00C725A4" w:rsidRDefault="0090279C" w:rsidP="00D1681F">
            <w:pPr>
              <w:spacing w:line="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9C" w:rsidRPr="00C725A4" w:rsidRDefault="0090279C" w:rsidP="00D1681F">
            <w:pPr>
              <w:spacing w:line="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就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學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業狀況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79C" w:rsidRDefault="0090279C" w:rsidP="00D1681F">
            <w:pPr>
              <w:spacing w:line="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725A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在職</w:t>
            </w:r>
          </w:p>
          <w:p w:rsidR="0090279C" w:rsidRPr="00C725A4" w:rsidRDefault="0090279C" w:rsidP="00D1681F">
            <w:pPr>
              <w:spacing w:line="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725A4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學生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279C" w:rsidRDefault="0090279C" w:rsidP="00D1681F">
            <w:pPr>
              <w:spacing w:line="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725A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退休</w:t>
            </w:r>
          </w:p>
          <w:p w:rsidR="0090279C" w:rsidRPr="00C725A4" w:rsidRDefault="0090279C" w:rsidP="00D1681F">
            <w:pPr>
              <w:spacing w:line="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90279C" w:rsidRPr="00C725A4" w:rsidTr="00D1681F">
        <w:trPr>
          <w:trHeight w:val="20"/>
          <w:jc w:val="center"/>
        </w:trPr>
        <w:tc>
          <w:tcPr>
            <w:tcW w:w="2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9C" w:rsidRPr="00C725A4" w:rsidRDefault="0090279C" w:rsidP="00D1681F">
            <w:pPr>
              <w:spacing w:line="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服務單位名稱</w:t>
            </w:r>
          </w:p>
        </w:tc>
        <w:tc>
          <w:tcPr>
            <w:tcW w:w="7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79C" w:rsidRPr="00C725A4" w:rsidRDefault="0090279C" w:rsidP="00D1681F">
            <w:pPr>
              <w:spacing w:line="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90279C" w:rsidRPr="00C725A4" w:rsidTr="00D1681F">
        <w:trPr>
          <w:trHeight w:val="20"/>
          <w:jc w:val="center"/>
        </w:trPr>
        <w:tc>
          <w:tcPr>
            <w:tcW w:w="2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9C" w:rsidRPr="00C725A4" w:rsidRDefault="0090279C" w:rsidP="00D1681F">
            <w:pPr>
              <w:spacing w:line="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用餐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79C" w:rsidRPr="00C725A4" w:rsidRDefault="0090279C" w:rsidP="00D1681F">
            <w:pPr>
              <w:spacing w:line="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725A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素食</w:t>
            </w:r>
          </w:p>
        </w:tc>
        <w:tc>
          <w:tcPr>
            <w:tcW w:w="63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279C" w:rsidRPr="00C725A4" w:rsidRDefault="0090279C" w:rsidP="00D1681F">
            <w:pPr>
              <w:spacing w:line="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725A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葷食</w:t>
            </w:r>
          </w:p>
        </w:tc>
      </w:tr>
      <w:tr w:rsidR="0090279C" w:rsidRPr="00C725A4" w:rsidTr="00D1681F">
        <w:trPr>
          <w:trHeight w:val="20"/>
          <w:jc w:val="center"/>
        </w:trPr>
        <w:tc>
          <w:tcPr>
            <w:tcW w:w="2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9C" w:rsidRPr="00C725A4" w:rsidRDefault="0090279C" w:rsidP="00D1681F">
            <w:pPr>
              <w:spacing w:line="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聯絡地址</w:t>
            </w:r>
          </w:p>
        </w:tc>
        <w:tc>
          <w:tcPr>
            <w:tcW w:w="7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79C" w:rsidRPr="00C725A4" w:rsidRDefault="0090279C" w:rsidP="00D1681F">
            <w:pPr>
              <w:spacing w:line="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90279C" w:rsidRPr="00C725A4" w:rsidTr="00D1681F">
        <w:trPr>
          <w:trHeight w:val="20"/>
          <w:jc w:val="center"/>
        </w:trPr>
        <w:tc>
          <w:tcPr>
            <w:tcW w:w="2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9C" w:rsidRPr="00C725A4" w:rsidRDefault="0090279C" w:rsidP="00D1681F">
            <w:pPr>
              <w:spacing w:line="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網址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(E-MAIL)</w:t>
            </w:r>
          </w:p>
        </w:tc>
        <w:tc>
          <w:tcPr>
            <w:tcW w:w="7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79C" w:rsidRPr="00C725A4" w:rsidRDefault="0090279C" w:rsidP="00D1681F">
            <w:pPr>
              <w:spacing w:line="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90279C" w:rsidRPr="00C725A4" w:rsidTr="00D1681F">
        <w:trPr>
          <w:trHeight w:val="20"/>
          <w:jc w:val="center"/>
        </w:trPr>
        <w:tc>
          <w:tcPr>
            <w:tcW w:w="9533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279C" w:rsidRPr="00C725A4" w:rsidRDefault="0090279C" w:rsidP="00D1681F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C725A4">
              <w:rPr>
                <w:rFonts w:ascii="Times New Roman" w:eastAsia="標楷體" w:hAnsi="Times New Roman"/>
                <w:b/>
                <w:sz w:val="26"/>
                <w:szCs w:val="26"/>
              </w:rPr>
              <w:t>可參與之宣導對象及方式選項（可複選）：</w:t>
            </w:r>
          </w:p>
          <w:p w:rsidR="0090279C" w:rsidRPr="00C725A4" w:rsidRDefault="0090279C" w:rsidP="00D1681F">
            <w:pPr>
              <w:spacing w:line="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725A4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國民中小學學校教育宣導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演講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  <w:p w:rsidR="0090279C" w:rsidRPr="00C725A4" w:rsidRDefault="0090279C" w:rsidP="00D1681F">
            <w:pPr>
              <w:spacing w:line="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725A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國小低年級或幼稚園教育宣導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說故事或繪本導讀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  <w:p w:rsidR="0090279C" w:rsidRPr="00C725A4" w:rsidRDefault="0090279C" w:rsidP="00D1681F">
            <w:pPr>
              <w:spacing w:line="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725A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企業教育宣導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演講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  <w:p w:rsidR="0090279C" w:rsidRPr="00C725A4" w:rsidRDefault="0090279C" w:rsidP="00D1681F">
            <w:pPr>
              <w:spacing w:line="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725A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社區教育宣導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演講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  <w:p w:rsidR="0090279C" w:rsidRPr="00C725A4" w:rsidRDefault="0090279C" w:rsidP="00D1681F">
            <w:pPr>
              <w:spacing w:line="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725A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公家機關教育宣導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演講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  <w:p w:rsidR="0090279C" w:rsidRPr="00C725A4" w:rsidRDefault="0090279C" w:rsidP="00D1681F">
            <w:pPr>
              <w:spacing w:line="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725A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志工媽媽說故事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說故事或繪本導讀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  <w:p w:rsidR="0090279C" w:rsidRPr="00C725A4" w:rsidRDefault="0090279C" w:rsidP="00D1681F">
            <w:pPr>
              <w:spacing w:line="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725A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園遊會設攤宣導（協助獎品分送、有獎徵答等事項）</w:t>
            </w:r>
          </w:p>
        </w:tc>
      </w:tr>
      <w:tr w:rsidR="0090279C" w:rsidRPr="00C725A4" w:rsidTr="00D1681F">
        <w:trPr>
          <w:trHeight w:val="20"/>
          <w:jc w:val="center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79C" w:rsidRPr="00C725A4" w:rsidRDefault="0090279C" w:rsidP="00D1681F">
            <w:pPr>
              <w:spacing w:line="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語言（可複選）：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0279C" w:rsidRPr="00C725A4" w:rsidRDefault="0090279C" w:rsidP="00D1681F">
            <w:pPr>
              <w:spacing w:line="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725A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國語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0279C" w:rsidRPr="00C725A4" w:rsidRDefault="0090279C" w:rsidP="00D1681F">
            <w:pPr>
              <w:spacing w:line="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725A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台語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0279C" w:rsidRPr="00C725A4" w:rsidRDefault="0090279C" w:rsidP="00D1681F">
            <w:pPr>
              <w:spacing w:line="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725A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原住民語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279C" w:rsidRPr="00C725A4" w:rsidRDefault="0090279C" w:rsidP="00D1681F">
            <w:pPr>
              <w:spacing w:line="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725A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客語</w:t>
            </w:r>
          </w:p>
        </w:tc>
      </w:tr>
      <w:tr w:rsidR="0090279C" w:rsidRPr="00C725A4" w:rsidTr="00D1681F">
        <w:trPr>
          <w:trHeight w:val="20"/>
          <w:jc w:val="center"/>
        </w:trPr>
        <w:tc>
          <w:tcPr>
            <w:tcW w:w="3603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9C" w:rsidRPr="00C725A4" w:rsidRDefault="0090279C" w:rsidP="00D1681F">
            <w:pPr>
              <w:spacing w:line="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是否已完成志工基礎訓練：</w:t>
            </w:r>
          </w:p>
        </w:tc>
        <w:tc>
          <w:tcPr>
            <w:tcW w:w="5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279C" w:rsidRPr="00C725A4" w:rsidRDefault="0090279C" w:rsidP="00D1681F">
            <w:pPr>
              <w:spacing w:line="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725A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是，受訓單位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:</w:t>
            </w:r>
          </w:p>
        </w:tc>
      </w:tr>
      <w:tr w:rsidR="0090279C" w:rsidRPr="00C725A4" w:rsidTr="00D1681F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9C" w:rsidRPr="00C725A4" w:rsidRDefault="0090279C" w:rsidP="00D1681F">
            <w:pPr>
              <w:widowControl/>
              <w:spacing w:line="0" w:lineRule="atLeast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5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279C" w:rsidRPr="00C725A4" w:rsidRDefault="0090279C" w:rsidP="00D1681F">
            <w:pPr>
              <w:spacing w:line="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725A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否</w:t>
            </w:r>
          </w:p>
        </w:tc>
      </w:tr>
      <w:tr w:rsidR="0090279C" w:rsidRPr="00C725A4" w:rsidTr="00D1681F">
        <w:trPr>
          <w:trHeight w:val="20"/>
          <w:jc w:val="center"/>
        </w:trPr>
        <w:tc>
          <w:tcPr>
            <w:tcW w:w="9533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279C" w:rsidRPr="00C725A4" w:rsidRDefault="0090279C" w:rsidP="00D1681F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C725A4">
              <w:rPr>
                <w:rFonts w:ascii="Times New Roman" w:eastAsia="標楷體" w:hAnsi="Times New Roman"/>
                <w:b/>
                <w:sz w:val="26"/>
                <w:szCs w:val="26"/>
              </w:rPr>
              <w:t>注意事項</w:t>
            </w:r>
          </w:p>
        </w:tc>
      </w:tr>
      <w:tr w:rsidR="0090279C" w:rsidRPr="00C725A4" w:rsidTr="00D1681F">
        <w:trPr>
          <w:trHeight w:val="20"/>
          <w:jc w:val="center"/>
        </w:trPr>
        <w:tc>
          <w:tcPr>
            <w:tcW w:w="9533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0279C" w:rsidRPr="00C725A4" w:rsidRDefault="0090279C" w:rsidP="00D1681F">
            <w:pPr>
              <w:spacing w:line="0" w:lineRule="atLeast"/>
              <w:ind w:left="205" w:hangingChars="79" w:hanging="205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C725A4">
              <w:rPr>
                <w:rFonts w:ascii="Times New Roman" w:eastAsia="標楷體" w:hAnsi="Times New Roman" w:hint="eastAsia"/>
                <w:sz w:val="26"/>
                <w:szCs w:val="26"/>
              </w:rPr>
              <w:t>請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將報名表傳真至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089-231862</w:t>
            </w:r>
            <w:r w:rsidRPr="00C725A4">
              <w:rPr>
                <w:rFonts w:ascii="Times New Roman" w:eastAsia="標楷體" w:hAnsi="Times New Roman" w:hint="eastAsia"/>
                <w:sz w:val="26"/>
                <w:szCs w:val="26"/>
              </w:rPr>
              <w:t>或上臺東縣環境教育資訊網</w:t>
            </w:r>
            <w:r w:rsidRPr="00C725A4">
              <w:rPr>
                <w:rFonts w:ascii="Times New Roman" w:eastAsia="標楷體" w:hAnsi="Times New Roman"/>
                <w:bCs/>
                <w:sz w:val="26"/>
                <w:szCs w:val="26"/>
              </w:rPr>
              <w:t>填寫報名</w:t>
            </w:r>
            <w:r w:rsidRPr="00C725A4">
              <w:rPr>
                <w:rFonts w:ascii="Times New Roman" w:eastAsia="標楷體" w:hAnsi="Times New Roman" w:hint="eastAsia"/>
                <w:sz w:val="26"/>
                <w:szCs w:val="26"/>
              </w:rPr>
              <w:br/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洽詢聯絡電話：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089-231739</w:t>
            </w:r>
            <w:r w:rsidRPr="00C725A4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聯絡人：陳先生。</w:t>
            </w:r>
          </w:p>
          <w:p w:rsidR="0090279C" w:rsidRPr="00C725A4" w:rsidRDefault="0090279C" w:rsidP="00D1681F">
            <w:pPr>
              <w:spacing w:line="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本次環境教育志工特殊訓練時間：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111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20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日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日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  <w:p w:rsidR="0090279C" w:rsidRPr="00C725A4" w:rsidRDefault="0090279C" w:rsidP="00D1681F">
            <w:pPr>
              <w:spacing w:line="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3.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報名截止日期：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111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18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日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五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 w:rsidRPr="00C725A4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</w:tbl>
    <w:p w:rsidR="004E0434" w:rsidRPr="0090279C" w:rsidRDefault="004E0434" w:rsidP="004E0434">
      <w:pPr>
        <w:pStyle w:val="11"/>
        <w:spacing w:beforeLines="50" w:before="180" w:after="180"/>
        <w:ind w:firstLineChars="0" w:firstLine="0"/>
        <w:rPr>
          <w:b/>
        </w:rPr>
      </w:pPr>
    </w:p>
    <w:p w:rsidR="004E0434" w:rsidRPr="004E0434" w:rsidRDefault="004E0434" w:rsidP="004E0434">
      <w:pPr>
        <w:pStyle w:val="11"/>
        <w:spacing w:beforeLines="50" w:before="180" w:after="180"/>
        <w:ind w:firstLineChars="0" w:firstLine="0"/>
        <w:rPr>
          <w:b/>
        </w:rPr>
      </w:pPr>
      <w:r>
        <w:rPr>
          <w:rFonts w:hint="eastAsia"/>
          <w:b/>
        </w:rPr>
        <w:t>七、</w:t>
      </w:r>
      <w:r w:rsidRPr="004E0434">
        <w:rPr>
          <w:rFonts w:hint="eastAsia"/>
          <w:b/>
        </w:rPr>
        <w:t>注意事項</w:t>
      </w:r>
    </w:p>
    <w:p w:rsidR="004E0434" w:rsidRPr="004E0434" w:rsidRDefault="004E0434" w:rsidP="004E0434">
      <w:pPr>
        <w:pStyle w:val="1"/>
        <w:numPr>
          <w:ilvl w:val="0"/>
          <w:numId w:val="40"/>
        </w:numPr>
        <w:ind w:left="1134" w:firstLineChars="0" w:hanging="574"/>
        <w:jc w:val="both"/>
        <w:rPr>
          <w:rFonts w:ascii="Times New Roman" w:hAnsi="Times New Roman" w:cs="Times New Roman"/>
        </w:rPr>
      </w:pPr>
      <w:r w:rsidRPr="004E0434">
        <w:rPr>
          <w:rFonts w:ascii="Times New Roman" w:hAnsi="Times New Roman" w:cs="Times New Roman"/>
        </w:rPr>
        <w:t>活動中遇天災或事變等不可抗力因素，將依據臺東縣政府指揮中心</w:t>
      </w:r>
      <w:r w:rsidRPr="004E0434">
        <w:rPr>
          <w:rFonts w:ascii="Times New Roman" w:hAnsi="Times New Roman" w:cs="Times New Roman"/>
          <w:bCs/>
        </w:rPr>
        <w:t>規定</w:t>
      </w:r>
      <w:r w:rsidRPr="004E0434">
        <w:rPr>
          <w:rFonts w:ascii="Times New Roman" w:hAnsi="Times New Roman" w:cs="Times New Roman"/>
        </w:rPr>
        <w:t>停止辦理，最新活動資訊公告於臺東縣環境教育資訊網（</w:t>
      </w:r>
      <w:r w:rsidRPr="004E0434">
        <w:rPr>
          <w:rFonts w:ascii="Times New Roman" w:hAnsi="Times New Roman" w:cs="Times New Roman"/>
        </w:rPr>
        <w:t>http://www.taitung.url.tw/</w:t>
      </w:r>
      <w:r w:rsidRPr="004E0434">
        <w:rPr>
          <w:rFonts w:ascii="Times New Roman" w:hAnsi="Times New Roman" w:cs="Times New Roman"/>
        </w:rPr>
        <w:t>）。</w:t>
      </w:r>
    </w:p>
    <w:p w:rsidR="004E0434" w:rsidRPr="004E0434" w:rsidRDefault="004E0434" w:rsidP="004E0434">
      <w:pPr>
        <w:pStyle w:val="1"/>
        <w:numPr>
          <w:ilvl w:val="0"/>
          <w:numId w:val="40"/>
        </w:numPr>
        <w:ind w:left="1134" w:firstLineChars="0" w:hanging="574"/>
        <w:jc w:val="both"/>
        <w:rPr>
          <w:rFonts w:ascii="Times New Roman" w:hAnsi="Times New Roman" w:cs="Times New Roman"/>
        </w:rPr>
      </w:pPr>
      <w:r w:rsidRPr="004E0434">
        <w:rPr>
          <w:rFonts w:ascii="Times New Roman" w:hAnsi="Times New Roman" w:cs="Times New Roman"/>
        </w:rPr>
        <w:t>主辦單位已為本次活動投保「旅遊平安險」。</w:t>
      </w:r>
    </w:p>
    <w:p w:rsidR="004E0434" w:rsidRPr="004E0434" w:rsidRDefault="004E0434" w:rsidP="004E0434">
      <w:pPr>
        <w:pStyle w:val="1"/>
        <w:numPr>
          <w:ilvl w:val="0"/>
          <w:numId w:val="40"/>
        </w:numPr>
        <w:ind w:left="1134" w:firstLineChars="0" w:hanging="574"/>
        <w:jc w:val="both"/>
        <w:rPr>
          <w:rFonts w:ascii="Times New Roman" w:hAnsi="Times New Roman" w:cs="Times New Roman"/>
        </w:rPr>
      </w:pPr>
      <w:r w:rsidRPr="004E0434">
        <w:rPr>
          <w:rFonts w:ascii="Times New Roman" w:hAnsi="Times New Roman" w:cs="Times New Roman"/>
        </w:rPr>
        <w:t>參與者需全程配戴口罩，並提醒參與者落實自我健康監測，倘有發燒（耳溫</w:t>
      </w:r>
      <w:r w:rsidRPr="004E0434">
        <w:rPr>
          <w:rFonts w:ascii="新細明體" w:eastAsia="新細明體" w:hAnsi="新細明體" w:cs="新細明體" w:hint="eastAsia"/>
        </w:rPr>
        <w:t>≧</w:t>
      </w:r>
      <w:r w:rsidRPr="004E0434">
        <w:rPr>
          <w:rFonts w:ascii="Times New Roman" w:hAnsi="Times New Roman" w:cs="Times New Roman"/>
        </w:rPr>
        <w:t>38℃</w:t>
      </w:r>
      <w:r w:rsidRPr="004E0434">
        <w:rPr>
          <w:rFonts w:ascii="Times New Roman" w:hAnsi="Times New Roman" w:cs="Times New Roman"/>
        </w:rPr>
        <w:t>；額溫</w:t>
      </w:r>
      <w:r w:rsidRPr="004E0434">
        <w:rPr>
          <w:rFonts w:ascii="新細明體" w:eastAsia="新細明體" w:hAnsi="新細明體" w:cs="新細明體" w:hint="eastAsia"/>
        </w:rPr>
        <w:t>≧</w:t>
      </w:r>
      <w:r w:rsidRPr="004E0434">
        <w:rPr>
          <w:rFonts w:ascii="Times New Roman" w:hAnsi="Times New Roman" w:cs="Times New Roman"/>
        </w:rPr>
        <w:t>37.5℃</w:t>
      </w:r>
      <w:r w:rsidRPr="004E0434">
        <w:rPr>
          <w:rFonts w:ascii="Times New Roman" w:hAnsi="Times New Roman" w:cs="Times New Roman"/>
        </w:rPr>
        <w:t>）、呼吸道症狀或腹瀉等，應主動向主辦單位告知請假，並採取適當防護措施及引導就醫治療。</w:t>
      </w:r>
    </w:p>
    <w:p w:rsidR="004E0434" w:rsidRPr="004E0434" w:rsidRDefault="004E0434" w:rsidP="004E0434">
      <w:pPr>
        <w:pStyle w:val="1"/>
        <w:numPr>
          <w:ilvl w:val="0"/>
          <w:numId w:val="40"/>
        </w:numPr>
        <w:ind w:left="1134" w:firstLineChars="0" w:hanging="574"/>
        <w:jc w:val="both"/>
        <w:rPr>
          <w:rFonts w:ascii="Times New Roman" w:hAnsi="Times New Roman" w:cs="Times New Roman"/>
        </w:rPr>
      </w:pPr>
      <w:r w:rsidRPr="004E0434">
        <w:rPr>
          <w:rFonts w:ascii="Times New Roman" w:hAnsi="Times New Roman" w:cs="Times New Roman"/>
        </w:rPr>
        <w:t>課程報到時，由工作人員先行量測體溫，並登記於簽到單上。</w:t>
      </w:r>
    </w:p>
    <w:p w:rsidR="004E0434" w:rsidRPr="004E0434" w:rsidRDefault="004E0434" w:rsidP="004E0434">
      <w:pPr>
        <w:pStyle w:val="1"/>
        <w:numPr>
          <w:ilvl w:val="0"/>
          <w:numId w:val="40"/>
        </w:numPr>
        <w:ind w:left="1134" w:firstLineChars="0" w:hanging="574"/>
        <w:jc w:val="both"/>
        <w:rPr>
          <w:rFonts w:ascii="Times New Roman" w:hAnsi="Times New Roman" w:cs="Times New Roman"/>
        </w:rPr>
      </w:pPr>
      <w:r w:rsidRPr="004E0434">
        <w:rPr>
          <w:rFonts w:ascii="Times New Roman" w:hAnsi="Times New Roman" w:cs="Times New Roman"/>
        </w:rPr>
        <w:t>加強防範嚴重特殊傳染性肺炎與維持個人為生習慣之衛教，並透過明顯告示宣導「</w:t>
      </w:r>
      <w:r w:rsidRPr="004E0434">
        <w:rPr>
          <w:rFonts w:ascii="Times New Roman" w:hAnsi="Times New Roman" w:cs="Times New Roman"/>
        </w:rPr>
        <w:t>COVID-19</w:t>
      </w:r>
      <w:r w:rsidRPr="004E0434">
        <w:rPr>
          <w:rFonts w:ascii="Times New Roman" w:hAnsi="Times New Roman" w:cs="Times New Roman"/>
        </w:rPr>
        <w:t>」、「手部衛生」及「呼吸道衛生與咳嗽禮節」等。</w:t>
      </w:r>
    </w:p>
    <w:p w:rsidR="004E0434" w:rsidRPr="004E0434" w:rsidRDefault="004E0434" w:rsidP="004E0434">
      <w:pPr>
        <w:pStyle w:val="1"/>
        <w:numPr>
          <w:ilvl w:val="0"/>
          <w:numId w:val="40"/>
        </w:numPr>
        <w:ind w:left="1134" w:firstLineChars="0" w:hanging="574"/>
        <w:jc w:val="both"/>
        <w:rPr>
          <w:rFonts w:ascii="Times New Roman" w:hAnsi="Times New Roman" w:cs="Times New Roman"/>
        </w:rPr>
      </w:pPr>
      <w:r w:rsidRPr="004E0434">
        <w:rPr>
          <w:rFonts w:ascii="Times New Roman" w:hAnsi="Times New Roman" w:cs="Times New Roman"/>
        </w:rPr>
        <w:t>室內活動場所應保持空氣流通及維持活動現場環境衛生，如：活動前、活動後使用酒精消毒，並擦拭桌椅。</w:t>
      </w:r>
    </w:p>
    <w:sectPr w:rsidR="004E0434" w:rsidRPr="004E0434" w:rsidSect="00BE68A3">
      <w:footerReference w:type="even" r:id="rId8"/>
      <w:footerReference w:type="first" r:id="rId9"/>
      <w:pgSz w:w="11906" w:h="16838"/>
      <w:pgMar w:top="1440" w:right="1800" w:bottom="1440" w:left="1800" w:header="851" w:footer="850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EA8" w:rsidRDefault="00375EA8" w:rsidP="00641516">
      <w:r>
        <w:separator/>
      </w:r>
    </w:p>
  </w:endnote>
  <w:endnote w:type="continuationSeparator" w:id="0">
    <w:p w:rsidR="00375EA8" w:rsidRDefault="00375EA8" w:rsidP="0064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3790912"/>
      <w:docPartObj>
        <w:docPartGallery w:val="Page Numbers (Bottom of Page)"/>
        <w:docPartUnique/>
      </w:docPartObj>
    </w:sdtPr>
    <w:sdtEndPr/>
    <w:sdtContent>
      <w:p w:rsidR="0036255E" w:rsidRDefault="0036255E" w:rsidP="00077B95">
        <w:pPr>
          <w:pStyle w:val="a6"/>
        </w:pPr>
      </w:p>
      <w:p w:rsidR="0036255E" w:rsidRPr="00077B95" w:rsidRDefault="0036255E" w:rsidP="00077B9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27C" w:rsidRPr="002D727C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55E" w:rsidRPr="00B261F4" w:rsidRDefault="0036255E" w:rsidP="00B261F4">
    <w:pPr>
      <w:pStyle w:val="a6"/>
      <w:jc w:val="center"/>
      <w:rPr>
        <w:rFonts w:ascii="Times New Roman" w:hAnsi="Times New Roman" w:cs="Times New Roman"/>
      </w:rPr>
    </w:pPr>
    <w:r w:rsidRPr="00B261F4">
      <w:rPr>
        <w:rFonts w:ascii="Times New Roman" w:hAnsi="Times New Roman" w:cs="Times New Roman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EA8" w:rsidRDefault="00375EA8" w:rsidP="00641516">
      <w:r>
        <w:separator/>
      </w:r>
    </w:p>
  </w:footnote>
  <w:footnote w:type="continuationSeparator" w:id="0">
    <w:p w:rsidR="00375EA8" w:rsidRDefault="00375EA8" w:rsidP="00641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967A8"/>
    <w:multiLevelType w:val="hybridMultilevel"/>
    <w:tmpl w:val="9B00F8C8"/>
    <w:lvl w:ilvl="0" w:tplc="52004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CA1DAA"/>
    <w:multiLevelType w:val="multilevel"/>
    <w:tmpl w:val="2F146250"/>
    <w:lvl w:ilvl="0">
      <w:start w:val="1"/>
      <w:numFmt w:val="taiwaneseCountingThousand"/>
      <w:lvlText w:val="%1、"/>
      <w:lvlJc w:val="left"/>
      <w:pPr>
        <w:ind w:left="624" w:hanging="624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taiwaneseCountingThousand"/>
      <w:lvlText w:val="(%2)"/>
      <w:lvlJc w:val="left"/>
      <w:pPr>
        <w:ind w:left="1134" w:hanging="567"/>
      </w:pPr>
      <w:rPr>
        <w:rFonts w:ascii="Times New Roman" w:eastAsia="標楷體" w:hAnsi="Times New Roman" w:hint="default"/>
        <w:b w:val="0"/>
        <w:i w:val="0"/>
        <w:sz w:val="28"/>
      </w:rPr>
    </w:lvl>
    <w:lvl w:ilvl="2">
      <w:start w:val="1"/>
      <w:numFmt w:val="decimal"/>
      <w:lvlText w:val="%3."/>
      <w:lvlJc w:val="left"/>
      <w:pPr>
        <w:ind w:left="1418" w:hanging="284"/>
      </w:pPr>
      <w:rPr>
        <w:rFonts w:ascii="Times New Roman" w:eastAsia="標楷體" w:hAnsi="Times New Roman" w:hint="default"/>
        <w:sz w:val="28"/>
      </w:rPr>
    </w:lvl>
    <w:lvl w:ilvl="3">
      <w:start w:val="1"/>
      <w:numFmt w:val="decimal"/>
      <w:lvlText w:val="(%4)"/>
      <w:lvlJc w:val="left"/>
      <w:pPr>
        <w:ind w:left="1758" w:hanging="340"/>
      </w:pPr>
      <w:rPr>
        <w:rFonts w:ascii="Times New Roman" w:eastAsia="標楷體" w:hAnsi="Times New Roman" w:hint="default"/>
        <w:sz w:val="28"/>
      </w:rPr>
    </w:lvl>
    <w:lvl w:ilvl="4">
      <w:start w:val="1"/>
      <w:numFmt w:val="upperLetter"/>
      <w:lvlText w:val="%5."/>
      <w:lvlJc w:val="left"/>
      <w:pPr>
        <w:ind w:left="2098" w:hanging="340"/>
      </w:pPr>
      <w:rPr>
        <w:rFonts w:ascii="Times New Roman" w:eastAsia="標楷體" w:hAnsi="Times New Roman" w:hint="default"/>
        <w:sz w:val="28"/>
      </w:rPr>
    </w:lvl>
    <w:lvl w:ilvl="5">
      <w:start w:val="1"/>
      <w:numFmt w:val="lowerLetter"/>
      <w:lvlText w:val="(%6)"/>
      <w:lvlJc w:val="left"/>
      <w:pPr>
        <w:ind w:left="2438" w:hanging="340"/>
      </w:pPr>
      <w:rPr>
        <w:rFonts w:ascii="Times New Roman" w:eastAsia="標楷體" w:hAnsi="Times New Roman" w:hint="default"/>
        <w:sz w:val="28"/>
      </w:rPr>
    </w:lvl>
    <w:lvl w:ilvl="6">
      <w:start w:val="1"/>
      <w:numFmt w:val="bullet"/>
      <w:lvlText w:val=""/>
      <w:lvlJc w:val="left"/>
      <w:pPr>
        <w:ind w:left="2778" w:hanging="226"/>
      </w:pPr>
      <w:rPr>
        <w:rFonts w:ascii="Wingdings" w:hAnsi="Wingdings" w:hint="default"/>
      </w:rPr>
    </w:lvl>
    <w:lvl w:ilvl="7">
      <w:start w:val="1"/>
      <w:numFmt w:val="bullet"/>
      <w:lvlText w:val=""/>
      <w:lvlJc w:val="left"/>
      <w:pPr>
        <w:ind w:left="2778" w:hanging="226"/>
      </w:pPr>
      <w:rPr>
        <w:rFonts w:ascii="Wingdings 2" w:hAnsi="Wingdings 2" w:hint="default"/>
      </w:rPr>
    </w:lvl>
    <w:lvl w:ilvl="8">
      <w:start w:val="1"/>
      <w:numFmt w:val="bullet"/>
      <w:lvlText w:val=""/>
      <w:lvlJc w:val="left"/>
      <w:pPr>
        <w:ind w:left="2778" w:hanging="226"/>
      </w:pPr>
      <w:rPr>
        <w:rFonts w:ascii="Wingdings" w:hAnsi="Wingdings" w:hint="default"/>
      </w:rPr>
    </w:lvl>
  </w:abstractNum>
  <w:abstractNum w:abstractNumId="2">
    <w:nsid w:val="1E9B475E"/>
    <w:multiLevelType w:val="hybridMultilevel"/>
    <w:tmpl w:val="918C1742"/>
    <w:lvl w:ilvl="0" w:tplc="81C61588">
      <w:start w:val="1"/>
      <w:numFmt w:val="decimal"/>
      <w:lvlText w:val="%1."/>
      <w:lvlJc w:val="left"/>
      <w:pPr>
        <w:ind w:left="10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>
    <w:nsid w:val="2E3B5477"/>
    <w:multiLevelType w:val="hybridMultilevel"/>
    <w:tmpl w:val="627C9628"/>
    <w:lvl w:ilvl="0" w:tplc="FF308308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>
    <w:nsid w:val="338E1D8B"/>
    <w:multiLevelType w:val="hybridMultilevel"/>
    <w:tmpl w:val="DCB809C6"/>
    <w:lvl w:ilvl="0" w:tplc="448AB27A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>
    <w:nsid w:val="341F4B52"/>
    <w:multiLevelType w:val="hybridMultilevel"/>
    <w:tmpl w:val="A3382BB4"/>
    <w:lvl w:ilvl="0" w:tplc="0AA6D228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A76799B"/>
    <w:multiLevelType w:val="hybridMultilevel"/>
    <w:tmpl w:val="DCB809C6"/>
    <w:lvl w:ilvl="0" w:tplc="448AB27A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">
    <w:nsid w:val="3D4C45B1"/>
    <w:multiLevelType w:val="hybridMultilevel"/>
    <w:tmpl w:val="823845EA"/>
    <w:lvl w:ilvl="0" w:tplc="FF308308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8">
    <w:nsid w:val="3DF07202"/>
    <w:multiLevelType w:val="hybridMultilevel"/>
    <w:tmpl w:val="A16C5272"/>
    <w:lvl w:ilvl="0" w:tplc="B6B49E7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09A073D"/>
    <w:multiLevelType w:val="hybridMultilevel"/>
    <w:tmpl w:val="CDACF5EC"/>
    <w:lvl w:ilvl="0" w:tplc="FF308308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>
    <w:nsid w:val="45017033"/>
    <w:multiLevelType w:val="hybridMultilevel"/>
    <w:tmpl w:val="C7F47EF6"/>
    <w:lvl w:ilvl="0" w:tplc="3F02ABF4">
      <w:start w:val="1"/>
      <w:numFmt w:val="taiwaneseCountingThousand"/>
      <w:lvlText w:val="%1、"/>
      <w:lvlJc w:val="left"/>
      <w:pPr>
        <w:ind w:left="1048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5690593"/>
    <w:multiLevelType w:val="hybridMultilevel"/>
    <w:tmpl w:val="1862DA3A"/>
    <w:lvl w:ilvl="0" w:tplc="56DEE5C0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8E366B3"/>
    <w:multiLevelType w:val="hybridMultilevel"/>
    <w:tmpl w:val="71D20670"/>
    <w:lvl w:ilvl="0" w:tplc="42E6D41A">
      <w:start w:val="1"/>
      <w:numFmt w:val="taiwaneseCountingThousand"/>
      <w:lvlText w:val="（%1）"/>
      <w:lvlJc w:val="left"/>
      <w:pPr>
        <w:ind w:left="885" w:hanging="88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9516F1A"/>
    <w:multiLevelType w:val="hybridMultilevel"/>
    <w:tmpl w:val="CAC0C190"/>
    <w:lvl w:ilvl="0" w:tplc="2F1EFC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2F64984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B651FB4"/>
    <w:multiLevelType w:val="hybridMultilevel"/>
    <w:tmpl w:val="B7E45A58"/>
    <w:lvl w:ilvl="0" w:tplc="FF308308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60DC70D4">
      <w:start w:val="2"/>
      <w:numFmt w:val="taiwaneseCountingThousand"/>
      <w:lvlText w:val="%2、"/>
      <w:lvlJc w:val="left"/>
      <w:pPr>
        <w:ind w:left="17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5">
    <w:nsid w:val="4C0C3E75"/>
    <w:multiLevelType w:val="hybridMultilevel"/>
    <w:tmpl w:val="C700FA1A"/>
    <w:lvl w:ilvl="0" w:tplc="FF284AC4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C5B7899"/>
    <w:multiLevelType w:val="hybridMultilevel"/>
    <w:tmpl w:val="AD4CD2F0"/>
    <w:lvl w:ilvl="0" w:tplc="9A74F4EC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EA84923"/>
    <w:multiLevelType w:val="hybridMultilevel"/>
    <w:tmpl w:val="FFB42C84"/>
    <w:lvl w:ilvl="0" w:tplc="18D04BAC">
      <w:start w:val="1"/>
      <w:numFmt w:val="bullet"/>
      <w:lvlText w:val=""/>
      <w:lvlJc w:val="left"/>
      <w:pPr>
        <w:ind w:left="1473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8">
    <w:nsid w:val="4F524E94"/>
    <w:multiLevelType w:val="hybridMultilevel"/>
    <w:tmpl w:val="4CE43D52"/>
    <w:lvl w:ilvl="0" w:tplc="CDBAD23C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2D612FF"/>
    <w:multiLevelType w:val="hybridMultilevel"/>
    <w:tmpl w:val="05504C4E"/>
    <w:lvl w:ilvl="0" w:tplc="ACDAAF38">
      <w:start w:val="1"/>
      <w:numFmt w:val="decimal"/>
      <w:lvlText w:val="%1."/>
      <w:lvlJc w:val="left"/>
      <w:pPr>
        <w:ind w:left="1189" w:hanging="4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0">
    <w:nsid w:val="54AB6057"/>
    <w:multiLevelType w:val="hybridMultilevel"/>
    <w:tmpl w:val="ED5C71CC"/>
    <w:lvl w:ilvl="0" w:tplc="0BFE5CEE">
      <w:start w:val="1"/>
      <w:numFmt w:val="taiwaneseCountingThousand"/>
      <w:pStyle w:val="a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1">
    <w:nsid w:val="5D5E3246"/>
    <w:multiLevelType w:val="hybridMultilevel"/>
    <w:tmpl w:val="AAEE2012"/>
    <w:lvl w:ilvl="0" w:tplc="18D04BAC">
      <w:start w:val="1"/>
      <w:numFmt w:val="bullet"/>
      <w:lvlText w:val=""/>
      <w:lvlJc w:val="left"/>
      <w:pPr>
        <w:ind w:left="152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2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0" w:hanging="480"/>
      </w:pPr>
      <w:rPr>
        <w:rFonts w:ascii="Wingdings" w:hAnsi="Wingdings" w:hint="default"/>
      </w:rPr>
    </w:lvl>
  </w:abstractNum>
  <w:abstractNum w:abstractNumId="22">
    <w:nsid w:val="61D278F4"/>
    <w:multiLevelType w:val="hybridMultilevel"/>
    <w:tmpl w:val="17706CF4"/>
    <w:lvl w:ilvl="0" w:tplc="657A87A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3586A02"/>
    <w:multiLevelType w:val="hybridMultilevel"/>
    <w:tmpl w:val="06A66496"/>
    <w:lvl w:ilvl="0" w:tplc="29E82454">
      <w:start w:val="1"/>
      <w:numFmt w:val="taiwaneseCountingThousand"/>
      <w:lvlText w:val="（%1）"/>
      <w:lvlJc w:val="left"/>
      <w:pPr>
        <w:ind w:left="1445" w:hanging="88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4">
    <w:nsid w:val="699B28B5"/>
    <w:multiLevelType w:val="hybridMultilevel"/>
    <w:tmpl w:val="45C4D552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5">
    <w:nsid w:val="6DB870DE"/>
    <w:multiLevelType w:val="hybridMultilevel"/>
    <w:tmpl w:val="DCB809C6"/>
    <w:lvl w:ilvl="0" w:tplc="448AB27A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6">
    <w:nsid w:val="6F490D66"/>
    <w:multiLevelType w:val="hybridMultilevel"/>
    <w:tmpl w:val="33E8CADC"/>
    <w:lvl w:ilvl="0" w:tplc="DD9676CC">
      <w:start w:val="1"/>
      <w:numFmt w:val="bullet"/>
      <w:lvlText w:val=""/>
      <w:lvlJc w:val="left"/>
      <w:pPr>
        <w:ind w:left="1518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9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58" w:hanging="480"/>
      </w:pPr>
      <w:rPr>
        <w:rFonts w:ascii="Wingdings" w:hAnsi="Wingdings" w:hint="default"/>
      </w:rPr>
    </w:lvl>
  </w:abstractNum>
  <w:abstractNum w:abstractNumId="27">
    <w:nsid w:val="70EE3192"/>
    <w:multiLevelType w:val="hybridMultilevel"/>
    <w:tmpl w:val="37725746"/>
    <w:lvl w:ilvl="0" w:tplc="002E555C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895407E"/>
    <w:multiLevelType w:val="hybridMultilevel"/>
    <w:tmpl w:val="EA22BC36"/>
    <w:lvl w:ilvl="0" w:tplc="96E8B61C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8D13705"/>
    <w:multiLevelType w:val="hybridMultilevel"/>
    <w:tmpl w:val="571E8F64"/>
    <w:lvl w:ilvl="0" w:tplc="771E4EE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B6A7517"/>
    <w:multiLevelType w:val="hybridMultilevel"/>
    <w:tmpl w:val="6A8608D0"/>
    <w:lvl w:ilvl="0" w:tplc="FF308308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1">
    <w:nsid w:val="7BB17A8B"/>
    <w:multiLevelType w:val="hybridMultilevel"/>
    <w:tmpl w:val="5648805A"/>
    <w:lvl w:ilvl="0" w:tplc="F4842F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23"/>
  </w:num>
  <w:num w:numId="3">
    <w:abstractNumId w:val="23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24"/>
  </w:num>
  <w:num w:numId="7">
    <w:abstractNumId w:val="8"/>
  </w:num>
  <w:num w:numId="8">
    <w:abstractNumId w:val="12"/>
  </w:num>
  <w:num w:numId="9">
    <w:abstractNumId w:val="29"/>
  </w:num>
  <w:num w:numId="10">
    <w:abstractNumId w:val="19"/>
  </w:num>
  <w:num w:numId="11">
    <w:abstractNumId w:val="3"/>
  </w:num>
  <w:num w:numId="12">
    <w:abstractNumId w:val="22"/>
  </w:num>
  <w:num w:numId="13">
    <w:abstractNumId w:val="7"/>
  </w:num>
  <w:num w:numId="14">
    <w:abstractNumId w:val="10"/>
  </w:num>
  <w:num w:numId="15">
    <w:abstractNumId w:val="18"/>
  </w:num>
  <w:num w:numId="16">
    <w:abstractNumId w:val="30"/>
  </w:num>
  <w:num w:numId="17">
    <w:abstractNumId w:val="17"/>
  </w:num>
  <w:num w:numId="18">
    <w:abstractNumId w:val="26"/>
  </w:num>
  <w:num w:numId="19">
    <w:abstractNumId w:val="15"/>
  </w:num>
  <w:num w:numId="20">
    <w:abstractNumId w:val="14"/>
  </w:num>
  <w:num w:numId="21">
    <w:abstractNumId w:val="27"/>
  </w:num>
  <w:num w:numId="22">
    <w:abstractNumId w:val="9"/>
  </w:num>
  <w:num w:numId="23">
    <w:abstractNumId w:val="18"/>
    <w:lvlOverride w:ilvl="0">
      <w:startOverride w:val="1"/>
    </w:lvlOverride>
  </w:num>
  <w:num w:numId="24">
    <w:abstractNumId w:val="28"/>
  </w:num>
  <w:num w:numId="25">
    <w:abstractNumId w:val="21"/>
  </w:num>
  <w:num w:numId="26">
    <w:abstractNumId w:val="0"/>
  </w:num>
  <w:num w:numId="27">
    <w:abstractNumId w:val="31"/>
  </w:num>
  <w:num w:numId="28">
    <w:abstractNumId w:val="5"/>
  </w:num>
  <w:num w:numId="29">
    <w:abstractNumId w:val="11"/>
  </w:num>
  <w:num w:numId="30">
    <w:abstractNumId w:val="25"/>
  </w:num>
  <w:num w:numId="31">
    <w:abstractNumId w:val="13"/>
  </w:num>
  <w:num w:numId="32">
    <w:abstractNumId w:val="6"/>
  </w:num>
  <w:num w:numId="33">
    <w:abstractNumId w:val="18"/>
    <w:lvlOverride w:ilvl="0">
      <w:startOverride w:val="1"/>
    </w:lvlOverride>
  </w:num>
  <w:num w:numId="34">
    <w:abstractNumId w:val="20"/>
  </w:num>
  <w:num w:numId="35">
    <w:abstractNumId w:val="20"/>
    <w:lvlOverride w:ilvl="0">
      <w:startOverride w:val="1"/>
    </w:lvlOverride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16"/>
    <w:rsid w:val="00002475"/>
    <w:rsid w:val="00005A11"/>
    <w:rsid w:val="000066D7"/>
    <w:rsid w:val="0001068C"/>
    <w:rsid w:val="00010AFE"/>
    <w:rsid w:val="00010F6E"/>
    <w:rsid w:val="00020313"/>
    <w:rsid w:val="00021E5E"/>
    <w:rsid w:val="000225AF"/>
    <w:rsid w:val="00023235"/>
    <w:rsid w:val="00031C6D"/>
    <w:rsid w:val="00031E70"/>
    <w:rsid w:val="00032287"/>
    <w:rsid w:val="000348CD"/>
    <w:rsid w:val="00035555"/>
    <w:rsid w:val="00036038"/>
    <w:rsid w:val="0004412A"/>
    <w:rsid w:val="0004756C"/>
    <w:rsid w:val="00047E49"/>
    <w:rsid w:val="00054900"/>
    <w:rsid w:val="00055ECC"/>
    <w:rsid w:val="00061756"/>
    <w:rsid w:val="00072165"/>
    <w:rsid w:val="00077B95"/>
    <w:rsid w:val="00080F48"/>
    <w:rsid w:val="00081EB1"/>
    <w:rsid w:val="0008333B"/>
    <w:rsid w:val="000865EE"/>
    <w:rsid w:val="0008718F"/>
    <w:rsid w:val="00087A77"/>
    <w:rsid w:val="00090EBB"/>
    <w:rsid w:val="00091922"/>
    <w:rsid w:val="0009653B"/>
    <w:rsid w:val="000967A8"/>
    <w:rsid w:val="000A2DFE"/>
    <w:rsid w:val="000A3E94"/>
    <w:rsid w:val="000A4475"/>
    <w:rsid w:val="000A662C"/>
    <w:rsid w:val="000A6BF1"/>
    <w:rsid w:val="000A7CC0"/>
    <w:rsid w:val="000B28B2"/>
    <w:rsid w:val="000C2BEC"/>
    <w:rsid w:val="000D6E07"/>
    <w:rsid w:val="000E30FE"/>
    <w:rsid w:val="000E46AF"/>
    <w:rsid w:val="000E62BA"/>
    <w:rsid w:val="000F058D"/>
    <w:rsid w:val="000F390A"/>
    <w:rsid w:val="00104C65"/>
    <w:rsid w:val="00107105"/>
    <w:rsid w:val="00113431"/>
    <w:rsid w:val="00122D66"/>
    <w:rsid w:val="00122F4F"/>
    <w:rsid w:val="00130EEF"/>
    <w:rsid w:val="001341CC"/>
    <w:rsid w:val="00134BCA"/>
    <w:rsid w:val="0013579A"/>
    <w:rsid w:val="00137F34"/>
    <w:rsid w:val="00143F48"/>
    <w:rsid w:val="00151D2D"/>
    <w:rsid w:val="00153023"/>
    <w:rsid w:val="00161C33"/>
    <w:rsid w:val="00161FC2"/>
    <w:rsid w:val="00164F4D"/>
    <w:rsid w:val="001653A1"/>
    <w:rsid w:val="001654AD"/>
    <w:rsid w:val="0016562C"/>
    <w:rsid w:val="001747F9"/>
    <w:rsid w:val="00181A0E"/>
    <w:rsid w:val="00184AD6"/>
    <w:rsid w:val="00185363"/>
    <w:rsid w:val="0019540A"/>
    <w:rsid w:val="001955AB"/>
    <w:rsid w:val="00196C7A"/>
    <w:rsid w:val="001A2D0E"/>
    <w:rsid w:val="001A5ACE"/>
    <w:rsid w:val="001A6105"/>
    <w:rsid w:val="001A6BAF"/>
    <w:rsid w:val="001B169F"/>
    <w:rsid w:val="001B20B1"/>
    <w:rsid w:val="001B3698"/>
    <w:rsid w:val="001B5DE9"/>
    <w:rsid w:val="001B61BD"/>
    <w:rsid w:val="001C1F36"/>
    <w:rsid w:val="001C6047"/>
    <w:rsid w:val="001D5156"/>
    <w:rsid w:val="001D57D8"/>
    <w:rsid w:val="001E2894"/>
    <w:rsid w:val="001E4FFC"/>
    <w:rsid w:val="00201C53"/>
    <w:rsid w:val="0020641A"/>
    <w:rsid w:val="00210B3F"/>
    <w:rsid w:val="002119A9"/>
    <w:rsid w:val="00211E2D"/>
    <w:rsid w:val="00212A03"/>
    <w:rsid w:val="00215D22"/>
    <w:rsid w:val="0022309B"/>
    <w:rsid w:val="00230639"/>
    <w:rsid w:val="00230F94"/>
    <w:rsid w:val="002347A8"/>
    <w:rsid w:val="00235F32"/>
    <w:rsid w:val="00252AAB"/>
    <w:rsid w:val="00256C31"/>
    <w:rsid w:val="00267839"/>
    <w:rsid w:val="002678CF"/>
    <w:rsid w:val="00270EBC"/>
    <w:rsid w:val="0027325B"/>
    <w:rsid w:val="00273711"/>
    <w:rsid w:val="0027473E"/>
    <w:rsid w:val="00280CA7"/>
    <w:rsid w:val="00281078"/>
    <w:rsid w:val="00287B5E"/>
    <w:rsid w:val="00292678"/>
    <w:rsid w:val="0029282A"/>
    <w:rsid w:val="00292D90"/>
    <w:rsid w:val="002956D7"/>
    <w:rsid w:val="002964D4"/>
    <w:rsid w:val="002975FB"/>
    <w:rsid w:val="002A0542"/>
    <w:rsid w:val="002A0FA8"/>
    <w:rsid w:val="002A24F1"/>
    <w:rsid w:val="002A2C1C"/>
    <w:rsid w:val="002A2F75"/>
    <w:rsid w:val="002A3744"/>
    <w:rsid w:val="002A549D"/>
    <w:rsid w:val="002A6778"/>
    <w:rsid w:val="002A71B3"/>
    <w:rsid w:val="002A72F0"/>
    <w:rsid w:val="002A7CD0"/>
    <w:rsid w:val="002B0C5F"/>
    <w:rsid w:val="002B2353"/>
    <w:rsid w:val="002B36D7"/>
    <w:rsid w:val="002B4060"/>
    <w:rsid w:val="002B5890"/>
    <w:rsid w:val="002B7693"/>
    <w:rsid w:val="002C1748"/>
    <w:rsid w:val="002C6E13"/>
    <w:rsid w:val="002C7161"/>
    <w:rsid w:val="002C77A2"/>
    <w:rsid w:val="002D0ED8"/>
    <w:rsid w:val="002D371F"/>
    <w:rsid w:val="002D5468"/>
    <w:rsid w:val="002D672B"/>
    <w:rsid w:val="002D727C"/>
    <w:rsid w:val="002E0F88"/>
    <w:rsid w:val="002E15D0"/>
    <w:rsid w:val="002E7D03"/>
    <w:rsid w:val="002F5E60"/>
    <w:rsid w:val="00302A26"/>
    <w:rsid w:val="00314F59"/>
    <w:rsid w:val="0032461E"/>
    <w:rsid w:val="00333EE1"/>
    <w:rsid w:val="0033425A"/>
    <w:rsid w:val="00336FC2"/>
    <w:rsid w:val="00340863"/>
    <w:rsid w:val="003413E1"/>
    <w:rsid w:val="0034180B"/>
    <w:rsid w:val="003443FC"/>
    <w:rsid w:val="00346B78"/>
    <w:rsid w:val="00347EF0"/>
    <w:rsid w:val="00360A24"/>
    <w:rsid w:val="0036255E"/>
    <w:rsid w:val="0036330B"/>
    <w:rsid w:val="0036388F"/>
    <w:rsid w:val="00373C30"/>
    <w:rsid w:val="00374B49"/>
    <w:rsid w:val="00375EA8"/>
    <w:rsid w:val="003802F8"/>
    <w:rsid w:val="003810F5"/>
    <w:rsid w:val="0038404C"/>
    <w:rsid w:val="00385951"/>
    <w:rsid w:val="003861B4"/>
    <w:rsid w:val="003869B6"/>
    <w:rsid w:val="00392F64"/>
    <w:rsid w:val="00395298"/>
    <w:rsid w:val="003A1E5F"/>
    <w:rsid w:val="003A563E"/>
    <w:rsid w:val="003A6063"/>
    <w:rsid w:val="003A7AF3"/>
    <w:rsid w:val="003B1F45"/>
    <w:rsid w:val="003B479E"/>
    <w:rsid w:val="003B7E7E"/>
    <w:rsid w:val="003C2522"/>
    <w:rsid w:val="003C2BD5"/>
    <w:rsid w:val="003C3A48"/>
    <w:rsid w:val="003C64D0"/>
    <w:rsid w:val="003D03EC"/>
    <w:rsid w:val="003D2780"/>
    <w:rsid w:val="003D3592"/>
    <w:rsid w:val="003D4004"/>
    <w:rsid w:val="003D7779"/>
    <w:rsid w:val="003E4DFF"/>
    <w:rsid w:val="003E60E4"/>
    <w:rsid w:val="003F204C"/>
    <w:rsid w:val="003F22F2"/>
    <w:rsid w:val="003F3625"/>
    <w:rsid w:val="0040324A"/>
    <w:rsid w:val="00403289"/>
    <w:rsid w:val="00405884"/>
    <w:rsid w:val="00412505"/>
    <w:rsid w:val="0041304A"/>
    <w:rsid w:val="004140FC"/>
    <w:rsid w:val="004153C9"/>
    <w:rsid w:val="00417C01"/>
    <w:rsid w:val="00420681"/>
    <w:rsid w:val="00421DA8"/>
    <w:rsid w:val="004236C8"/>
    <w:rsid w:val="00426A6B"/>
    <w:rsid w:val="00426EED"/>
    <w:rsid w:val="0043010A"/>
    <w:rsid w:val="00431AA3"/>
    <w:rsid w:val="0043560B"/>
    <w:rsid w:val="00436370"/>
    <w:rsid w:val="00437D82"/>
    <w:rsid w:val="00442F83"/>
    <w:rsid w:val="00447F5C"/>
    <w:rsid w:val="004531B9"/>
    <w:rsid w:val="00460ADB"/>
    <w:rsid w:val="004614EA"/>
    <w:rsid w:val="00462D16"/>
    <w:rsid w:val="0046737B"/>
    <w:rsid w:val="0047154B"/>
    <w:rsid w:val="00473ACB"/>
    <w:rsid w:val="004773B1"/>
    <w:rsid w:val="004804FA"/>
    <w:rsid w:val="0048241E"/>
    <w:rsid w:val="00490998"/>
    <w:rsid w:val="00492736"/>
    <w:rsid w:val="0049578A"/>
    <w:rsid w:val="004A3DDF"/>
    <w:rsid w:val="004A5EA1"/>
    <w:rsid w:val="004B0E1D"/>
    <w:rsid w:val="004B21CD"/>
    <w:rsid w:val="004B26D0"/>
    <w:rsid w:val="004B5951"/>
    <w:rsid w:val="004B697B"/>
    <w:rsid w:val="004C4012"/>
    <w:rsid w:val="004C6790"/>
    <w:rsid w:val="004C73D9"/>
    <w:rsid w:val="004D4ECD"/>
    <w:rsid w:val="004D7048"/>
    <w:rsid w:val="004E032C"/>
    <w:rsid w:val="004E0434"/>
    <w:rsid w:val="004E14A6"/>
    <w:rsid w:val="004F3FA9"/>
    <w:rsid w:val="004F4581"/>
    <w:rsid w:val="004F7F96"/>
    <w:rsid w:val="005079A8"/>
    <w:rsid w:val="00510EB5"/>
    <w:rsid w:val="00521401"/>
    <w:rsid w:val="005223FA"/>
    <w:rsid w:val="005230AA"/>
    <w:rsid w:val="005265DA"/>
    <w:rsid w:val="00530C47"/>
    <w:rsid w:val="00531879"/>
    <w:rsid w:val="00540CDD"/>
    <w:rsid w:val="00543AC7"/>
    <w:rsid w:val="005443FA"/>
    <w:rsid w:val="005466FF"/>
    <w:rsid w:val="0054698B"/>
    <w:rsid w:val="00550355"/>
    <w:rsid w:val="00556F35"/>
    <w:rsid w:val="005577B2"/>
    <w:rsid w:val="0056177C"/>
    <w:rsid w:val="00563204"/>
    <w:rsid w:val="00563D62"/>
    <w:rsid w:val="0056507B"/>
    <w:rsid w:val="005708A0"/>
    <w:rsid w:val="00572637"/>
    <w:rsid w:val="005727AF"/>
    <w:rsid w:val="00574D2E"/>
    <w:rsid w:val="00575018"/>
    <w:rsid w:val="0057553E"/>
    <w:rsid w:val="00576B70"/>
    <w:rsid w:val="00581B6F"/>
    <w:rsid w:val="005839E4"/>
    <w:rsid w:val="00586FDF"/>
    <w:rsid w:val="00591499"/>
    <w:rsid w:val="005939E3"/>
    <w:rsid w:val="005A1711"/>
    <w:rsid w:val="005A6DE9"/>
    <w:rsid w:val="005A781B"/>
    <w:rsid w:val="005B1094"/>
    <w:rsid w:val="005B210C"/>
    <w:rsid w:val="005B2CBA"/>
    <w:rsid w:val="005C0AEA"/>
    <w:rsid w:val="005C0DD0"/>
    <w:rsid w:val="005C240E"/>
    <w:rsid w:val="005C3922"/>
    <w:rsid w:val="005D0387"/>
    <w:rsid w:val="005D106E"/>
    <w:rsid w:val="005D454E"/>
    <w:rsid w:val="005D5BBE"/>
    <w:rsid w:val="005D619E"/>
    <w:rsid w:val="005D7A33"/>
    <w:rsid w:val="005E1216"/>
    <w:rsid w:val="005E1954"/>
    <w:rsid w:val="005F1DDE"/>
    <w:rsid w:val="005F3896"/>
    <w:rsid w:val="00605E63"/>
    <w:rsid w:val="00606217"/>
    <w:rsid w:val="00607D0C"/>
    <w:rsid w:val="0061338F"/>
    <w:rsid w:val="00614580"/>
    <w:rsid w:val="006173D1"/>
    <w:rsid w:val="0062420B"/>
    <w:rsid w:val="006244B8"/>
    <w:rsid w:val="00625010"/>
    <w:rsid w:val="00632A18"/>
    <w:rsid w:val="006350AA"/>
    <w:rsid w:val="0064063F"/>
    <w:rsid w:val="00641516"/>
    <w:rsid w:val="00643702"/>
    <w:rsid w:val="0064381C"/>
    <w:rsid w:val="00643ED6"/>
    <w:rsid w:val="00644208"/>
    <w:rsid w:val="00647CE4"/>
    <w:rsid w:val="006505F5"/>
    <w:rsid w:val="00653C4D"/>
    <w:rsid w:val="006549A1"/>
    <w:rsid w:val="00655046"/>
    <w:rsid w:val="0065571B"/>
    <w:rsid w:val="00660FD5"/>
    <w:rsid w:val="006635B7"/>
    <w:rsid w:val="00664AFC"/>
    <w:rsid w:val="00672B4C"/>
    <w:rsid w:val="006763A7"/>
    <w:rsid w:val="0067643A"/>
    <w:rsid w:val="006958C5"/>
    <w:rsid w:val="00697AF6"/>
    <w:rsid w:val="006A063D"/>
    <w:rsid w:val="006A4F92"/>
    <w:rsid w:val="006A67BE"/>
    <w:rsid w:val="006C0119"/>
    <w:rsid w:val="006C4544"/>
    <w:rsid w:val="006D0246"/>
    <w:rsid w:val="006D2AA8"/>
    <w:rsid w:val="006D3DAA"/>
    <w:rsid w:val="006D4800"/>
    <w:rsid w:val="006D5149"/>
    <w:rsid w:val="006E00E3"/>
    <w:rsid w:val="006E042D"/>
    <w:rsid w:val="006E3C2D"/>
    <w:rsid w:val="006E4E05"/>
    <w:rsid w:val="006E62E1"/>
    <w:rsid w:val="006F24FF"/>
    <w:rsid w:val="006F27CE"/>
    <w:rsid w:val="006F3996"/>
    <w:rsid w:val="00700355"/>
    <w:rsid w:val="007034C9"/>
    <w:rsid w:val="00704A87"/>
    <w:rsid w:val="00710FAD"/>
    <w:rsid w:val="007171A8"/>
    <w:rsid w:val="007218C1"/>
    <w:rsid w:val="007227EA"/>
    <w:rsid w:val="00723C8D"/>
    <w:rsid w:val="00726AE4"/>
    <w:rsid w:val="0072760E"/>
    <w:rsid w:val="00727937"/>
    <w:rsid w:val="00732F3D"/>
    <w:rsid w:val="0073495C"/>
    <w:rsid w:val="0073536E"/>
    <w:rsid w:val="00737740"/>
    <w:rsid w:val="00740F31"/>
    <w:rsid w:val="00743CF7"/>
    <w:rsid w:val="00743F3E"/>
    <w:rsid w:val="007546A2"/>
    <w:rsid w:val="00754D04"/>
    <w:rsid w:val="007565DA"/>
    <w:rsid w:val="0077068C"/>
    <w:rsid w:val="007728AC"/>
    <w:rsid w:val="00773CC0"/>
    <w:rsid w:val="0077509A"/>
    <w:rsid w:val="00783565"/>
    <w:rsid w:val="00784C27"/>
    <w:rsid w:val="00787B61"/>
    <w:rsid w:val="00790438"/>
    <w:rsid w:val="007905F2"/>
    <w:rsid w:val="00793239"/>
    <w:rsid w:val="00796D6F"/>
    <w:rsid w:val="007A0913"/>
    <w:rsid w:val="007A4963"/>
    <w:rsid w:val="007A7359"/>
    <w:rsid w:val="007B33A9"/>
    <w:rsid w:val="007B346A"/>
    <w:rsid w:val="007C0DBD"/>
    <w:rsid w:val="007C1E57"/>
    <w:rsid w:val="007C1F0B"/>
    <w:rsid w:val="007C669D"/>
    <w:rsid w:val="007D01A1"/>
    <w:rsid w:val="007D5B84"/>
    <w:rsid w:val="007D7463"/>
    <w:rsid w:val="007E1941"/>
    <w:rsid w:val="007E328C"/>
    <w:rsid w:val="007F4F54"/>
    <w:rsid w:val="00805ECA"/>
    <w:rsid w:val="0080609A"/>
    <w:rsid w:val="00807BE3"/>
    <w:rsid w:val="00810A70"/>
    <w:rsid w:val="00811171"/>
    <w:rsid w:val="00813E92"/>
    <w:rsid w:val="00814E73"/>
    <w:rsid w:val="008245AE"/>
    <w:rsid w:val="00826A77"/>
    <w:rsid w:val="00831C62"/>
    <w:rsid w:val="008360F7"/>
    <w:rsid w:val="008361E5"/>
    <w:rsid w:val="008417AD"/>
    <w:rsid w:val="00851104"/>
    <w:rsid w:val="00852006"/>
    <w:rsid w:val="00856EC8"/>
    <w:rsid w:val="00857078"/>
    <w:rsid w:val="00864C29"/>
    <w:rsid w:val="00865D1E"/>
    <w:rsid w:val="00866D59"/>
    <w:rsid w:val="00866FC1"/>
    <w:rsid w:val="00871B54"/>
    <w:rsid w:val="00876388"/>
    <w:rsid w:val="00877022"/>
    <w:rsid w:val="00885009"/>
    <w:rsid w:val="008872EA"/>
    <w:rsid w:val="00890115"/>
    <w:rsid w:val="00891954"/>
    <w:rsid w:val="00895098"/>
    <w:rsid w:val="0089533C"/>
    <w:rsid w:val="008A0763"/>
    <w:rsid w:val="008A0F85"/>
    <w:rsid w:val="008A220B"/>
    <w:rsid w:val="008A279F"/>
    <w:rsid w:val="008A3B12"/>
    <w:rsid w:val="008A6E73"/>
    <w:rsid w:val="008B010B"/>
    <w:rsid w:val="008B0A44"/>
    <w:rsid w:val="008C0B61"/>
    <w:rsid w:val="008D0F38"/>
    <w:rsid w:val="008D143A"/>
    <w:rsid w:val="008D30FC"/>
    <w:rsid w:val="008D5EBE"/>
    <w:rsid w:val="008F26D8"/>
    <w:rsid w:val="008F398F"/>
    <w:rsid w:val="008F3DF4"/>
    <w:rsid w:val="008F41C9"/>
    <w:rsid w:val="008F5210"/>
    <w:rsid w:val="00900C4C"/>
    <w:rsid w:val="0090279C"/>
    <w:rsid w:val="009076AD"/>
    <w:rsid w:val="00914683"/>
    <w:rsid w:val="009177DC"/>
    <w:rsid w:val="009238F1"/>
    <w:rsid w:val="0092710A"/>
    <w:rsid w:val="0092774E"/>
    <w:rsid w:val="00931A50"/>
    <w:rsid w:val="00932DCD"/>
    <w:rsid w:val="00936CD9"/>
    <w:rsid w:val="009429A5"/>
    <w:rsid w:val="0094395C"/>
    <w:rsid w:val="00944DA0"/>
    <w:rsid w:val="00951E20"/>
    <w:rsid w:val="009528E0"/>
    <w:rsid w:val="00953DD2"/>
    <w:rsid w:val="00955C13"/>
    <w:rsid w:val="0095736D"/>
    <w:rsid w:val="0096041F"/>
    <w:rsid w:val="009665D0"/>
    <w:rsid w:val="00966ABC"/>
    <w:rsid w:val="0096706E"/>
    <w:rsid w:val="00967286"/>
    <w:rsid w:val="00981534"/>
    <w:rsid w:val="00982A1D"/>
    <w:rsid w:val="009879DE"/>
    <w:rsid w:val="009945FE"/>
    <w:rsid w:val="00995183"/>
    <w:rsid w:val="00995CD6"/>
    <w:rsid w:val="009A08E2"/>
    <w:rsid w:val="009A5A34"/>
    <w:rsid w:val="009B332A"/>
    <w:rsid w:val="009B3F4B"/>
    <w:rsid w:val="009B707C"/>
    <w:rsid w:val="009C37B1"/>
    <w:rsid w:val="009C382A"/>
    <w:rsid w:val="009C5AD3"/>
    <w:rsid w:val="009C7829"/>
    <w:rsid w:val="009D179D"/>
    <w:rsid w:val="009D21C4"/>
    <w:rsid w:val="009D2CD3"/>
    <w:rsid w:val="009D6F83"/>
    <w:rsid w:val="009E0B67"/>
    <w:rsid w:val="009E32C2"/>
    <w:rsid w:val="009E5658"/>
    <w:rsid w:val="009F2C21"/>
    <w:rsid w:val="009F3315"/>
    <w:rsid w:val="009F5ADE"/>
    <w:rsid w:val="00A0167B"/>
    <w:rsid w:val="00A04F67"/>
    <w:rsid w:val="00A05AD7"/>
    <w:rsid w:val="00A07608"/>
    <w:rsid w:val="00A11AE5"/>
    <w:rsid w:val="00A14A5D"/>
    <w:rsid w:val="00A161F6"/>
    <w:rsid w:val="00A16E5B"/>
    <w:rsid w:val="00A16F40"/>
    <w:rsid w:val="00A20A77"/>
    <w:rsid w:val="00A22A64"/>
    <w:rsid w:val="00A23A0A"/>
    <w:rsid w:val="00A24887"/>
    <w:rsid w:val="00A262D7"/>
    <w:rsid w:val="00A326A5"/>
    <w:rsid w:val="00A342F9"/>
    <w:rsid w:val="00A34A4F"/>
    <w:rsid w:val="00A3556D"/>
    <w:rsid w:val="00A45FA8"/>
    <w:rsid w:val="00A46550"/>
    <w:rsid w:val="00A502FF"/>
    <w:rsid w:val="00A504F0"/>
    <w:rsid w:val="00A50ACD"/>
    <w:rsid w:val="00A53ED8"/>
    <w:rsid w:val="00A554CA"/>
    <w:rsid w:val="00A64C32"/>
    <w:rsid w:val="00A7039F"/>
    <w:rsid w:val="00A707AC"/>
    <w:rsid w:val="00A72C27"/>
    <w:rsid w:val="00A75F4E"/>
    <w:rsid w:val="00A820C4"/>
    <w:rsid w:val="00A85C44"/>
    <w:rsid w:val="00A85E64"/>
    <w:rsid w:val="00A97BA6"/>
    <w:rsid w:val="00AA0FF7"/>
    <w:rsid w:val="00AA1315"/>
    <w:rsid w:val="00AA3BDD"/>
    <w:rsid w:val="00AA4619"/>
    <w:rsid w:val="00AA57BC"/>
    <w:rsid w:val="00AB3AC7"/>
    <w:rsid w:val="00AB7970"/>
    <w:rsid w:val="00AC0EAE"/>
    <w:rsid w:val="00AC1694"/>
    <w:rsid w:val="00AC5A5D"/>
    <w:rsid w:val="00AD048A"/>
    <w:rsid w:val="00AD0FF1"/>
    <w:rsid w:val="00AD132F"/>
    <w:rsid w:val="00AD2510"/>
    <w:rsid w:val="00AD296C"/>
    <w:rsid w:val="00AD2BDA"/>
    <w:rsid w:val="00AD3C99"/>
    <w:rsid w:val="00AD48B7"/>
    <w:rsid w:val="00AD6A42"/>
    <w:rsid w:val="00AE1C55"/>
    <w:rsid w:val="00AE3557"/>
    <w:rsid w:val="00AE6E5E"/>
    <w:rsid w:val="00AF2584"/>
    <w:rsid w:val="00AF4384"/>
    <w:rsid w:val="00B00E04"/>
    <w:rsid w:val="00B04F50"/>
    <w:rsid w:val="00B12598"/>
    <w:rsid w:val="00B14C72"/>
    <w:rsid w:val="00B15646"/>
    <w:rsid w:val="00B261F4"/>
    <w:rsid w:val="00B31A83"/>
    <w:rsid w:val="00B372DE"/>
    <w:rsid w:val="00B37611"/>
    <w:rsid w:val="00B37EB3"/>
    <w:rsid w:val="00B51A61"/>
    <w:rsid w:val="00B53688"/>
    <w:rsid w:val="00B5683A"/>
    <w:rsid w:val="00B57B3E"/>
    <w:rsid w:val="00B62610"/>
    <w:rsid w:val="00B70B55"/>
    <w:rsid w:val="00B71833"/>
    <w:rsid w:val="00B72BA5"/>
    <w:rsid w:val="00B74FF0"/>
    <w:rsid w:val="00B7662C"/>
    <w:rsid w:val="00B7786A"/>
    <w:rsid w:val="00B802BE"/>
    <w:rsid w:val="00B8072C"/>
    <w:rsid w:val="00B8717E"/>
    <w:rsid w:val="00B9113D"/>
    <w:rsid w:val="00B91159"/>
    <w:rsid w:val="00B91972"/>
    <w:rsid w:val="00BB0D48"/>
    <w:rsid w:val="00BB3D3A"/>
    <w:rsid w:val="00BB4953"/>
    <w:rsid w:val="00BB67C3"/>
    <w:rsid w:val="00BB6879"/>
    <w:rsid w:val="00BC06C2"/>
    <w:rsid w:val="00BC1CEE"/>
    <w:rsid w:val="00BC2A10"/>
    <w:rsid w:val="00BC3794"/>
    <w:rsid w:val="00BC7446"/>
    <w:rsid w:val="00BD0D29"/>
    <w:rsid w:val="00BE0942"/>
    <w:rsid w:val="00BE1A96"/>
    <w:rsid w:val="00BE4A1E"/>
    <w:rsid w:val="00BE68A3"/>
    <w:rsid w:val="00BE733F"/>
    <w:rsid w:val="00BF163C"/>
    <w:rsid w:val="00BF5398"/>
    <w:rsid w:val="00C01EA8"/>
    <w:rsid w:val="00C12901"/>
    <w:rsid w:val="00C133DA"/>
    <w:rsid w:val="00C165CC"/>
    <w:rsid w:val="00C21BE1"/>
    <w:rsid w:val="00C220CF"/>
    <w:rsid w:val="00C224E7"/>
    <w:rsid w:val="00C249C2"/>
    <w:rsid w:val="00C2556D"/>
    <w:rsid w:val="00C32DEA"/>
    <w:rsid w:val="00C34375"/>
    <w:rsid w:val="00C42D41"/>
    <w:rsid w:val="00C4353D"/>
    <w:rsid w:val="00C443A6"/>
    <w:rsid w:val="00C47146"/>
    <w:rsid w:val="00C5565F"/>
    <w:rsid w:val="00C63625"/>
    <w:rsid w:val="00C65E40"/>
    <w:rsid w:val="00C7147D"/>
    <w:rsid w:val="00C725A4"/>
    <w:rsid w:val="00C73ADA"/>
    <w:rsid w:val="00C753D8"/>
    <w:rsid w:val="00C76336"/>
    <w:rsid w:val="00C7696E"/>
    <w:rsid w:val="00C77BFE"/>
    <w:rsid w:val="00C847D4"/>
    <w:rsid w:val="00C87461"/>
    <w:rsid w:val="00C90C80"/>
    <w:rsid w:val="00CA197D"/>
    <w:rsid w:val="00CB00B3"/>
    <w:rsid w:val="00CB1786"/>
    <w:rsid w:val="00CB18E8"/>
    <w:rsid w:val="00CB2FF9"/>
    <w:rsid w:val="00CB3655"/>
    <w:rsid w:val="00CB5054"/>
    <w:rsid w:val="00CB5478"/>
    <w:rsid w:val="00CC1A8E"/>
    <w:rsid w:val="00CC4DA4"/>
    <w:rsid w:val="00CC4FC7"/>
    <w:rsid w:val="00CD56E7"/>
    <w:rsid w:val="00CD5F2A"/>
    <w:rsid w:val="00CE0590"/>
    <w:rsid w:val="00CE3241"/>
    <w:rsid w:val="00CE77B7"/>
    <w:rsid w:val="00CF20BC"/>
    <w:rsid w:val="00D055F0"/>
    <w:rsid w:val="00D05633"/>
    <w:rsid w:val="00D06697"/>
    <w:rsid w:val="00D07363"/>
    <w:rsid w:val="00D077E1"/>
    <w:rsid w:val="00D10DD4"/>
    <w:rsid w:val="00D118F3"/>
    <w:rsid w:val="00D162AB"/>
    <w:rsid w:val="00D16991"/>
    <w:rsid w:val="00D20AF5"/>
    <w:rsid w:val="00D20ECD"/>
    <w:rsid w:val="00D21233"/>
    <w:rsid w:val="00D23600"/>
    <w:rsid w:val="00D27A24"/>
    <w:rsid w:val="00D30563"/>
    <w:rsid w:val="00D3169E"/>
    <w:rsid w:val="00D40151"/>
    <w:rsid w:val="00D42B8C"/>
    <w:rsid w:val="00D43247"/>
    <w:rsid w:val="00D441C1"/>
    <w:rsid w:val="00D52732"/>
    <w:rsid w:val="00D53BC9"/>
    <w:rsid w:val="00D5694D"/>
    <w:rsid w:val="00D71931"/>
    <w:rsid w:val="00D73F12"/>
    <w:rsid w:val="00D90813"/>
    <w:rsid w:val="00D90D3B"/>
    <w:rsid w:val="00D977E6"/>
    <w:rsid w:val="00DB092A"/>
    <w:rsid w:val="00DB2792"/>
    <w:rsid w:val="00DB2F18"/>
    <w:rsid w:val="00DB7E7C"/>
    <w:rsid w:val="00DC6685"/>
    <w:rsid w:val="00DD0105"/>
    <w:rsid w:val="00DD4E11"/>
    <w:rsid w:val="00DD6A71"/>
    <w:rsid w:val="00DE64A1"/>
    <w:rsid w:val="00E015B9"/>
    <w:rsid w:val="00E02457"/>
    <w:rsid w:val="00E0490E"/>
    <w:rsid w:val="00E07221"/>
    <w:rsid w:val="00E07356"/>
    <w:rsid w:val="00E15761"/>
    <w:rsid w:val="00E1582C"/>
    <w:rsid w:val="00E217AA"/>
    <w:rsid w:val="00E26E09"/>
    <w:rsid w:val="00E27C6A"/>
    <w:rsid w:val="00E27D54"/>
    <w:rsid w:val="00E32AFE"/>
    <w:rsid w:val="00E34444"/>
    <w:rsid w:val="00E4289E"/>
    <w:rsid w:val="00E474DB"/>
    <w:rsid w:val="00E51322"/>
    <w:rsid w:val="00E618D0"/>
    <w:rsid w:val="00E63B44"/>
    <w:rsid w:val="00E660E7"/>
    <w:rsid w:val="00E67134"/>
    <w:rsid w:val="00E701C5"/>
    <w:rsid w:val="00E74B49"/>
    <w:rsid w:val="00E802CA"/>
    <w:rsid w:val="00E812F1"/>
    <w:rsid w:val="00E92448"/>
    <w:rsid w:val="00E963CB"/>
    <w:rsid w:val="00EA0557"/>
    <w:rsid w:val="00EA0BEB"/>
    <w:rsid w:val="00EA35C3"/>
    <w:rsid w:val="00EA68C8"/>
    <w:rsid w:val="00EA69D3"/>
    <w:rsid w:val="00EA7179"/>
    <w:rsid w:val="00EA7FD3"/>
    <w:rsid w:val="00EB7C21"/>
    <w:rsid w:val="00EC602D"/>
    <w:rsid w:val="00ED1F5A"/>
    <w:rsid w:val="00ED364E"/>
    <w:rsid w:val="00ED43A5"/>
    <w:rsid w:val="00ED7F4F"/>
    <w:rsid w:val="00EE1C73"/>
    <w:rsid w:val="00EE1DA7"/>
    <w:rsid w:val="00EE2289"/>
    <w:rsid w:val="00EE411A"/>
    <w:rsid w:val="00EF2E42"/>
    <w:rsid w:val="00F028A3"/>
    <w:rsid w:val="00F02EF1"/>
    <w:rsid w:val="00F05042"/>
    <w:rsid w:val="00F077E1"/>
    <w:rsid w:val="00F07972"/>
    <w:rsid w:val="00F07B3B"/>
    <w:rsid w:val="00F137DB"/>
    <w:rsid w:val="00F13EF4"/>
    <w:rsid w:val="00F220E2"/>
    <w:rsid w:val="00F301AA"/>
    <w:rsid w:val="00F304DB"/>
    <w:rsid w:val="00F3114C"/>
    <w:rsid w:val="00F316D5"/>
    <w:rsid w:val="00F3320F"/>
    <w:rsid w:val="00F41AB9"/>
    <w:rsid w:val="00F450C6"/>
    <w:rsid w:val="00F51514"/>
    <w:rsid w:val="00F572A0"/>
    <w:rsid w:val="00F57BC5"/>
    <w:rsid w:val="00F638CE"/>
    <w:rsid w:val="00F66688"/>
    <w:rsid w:val="00F66E63"/>
    <w:rsid w:val="00F70676"/>
    <w:rsid w:val="00F70899"/>
    <w:rsid w:val="00F71349"/>
    <w:rsid w:val="00F71A41"/>
    <w:rsid w:val="00F778D9"/>
    <w:rsid w:val="00F80196"/>
    <w:rsid w:val="00F85268"/>
    <w:rsid w:val="00F86DFD"/>
    <w:rsid w:val="00F94832"/>
    <w:rsid w:val="00FA1943"/>
    <w:rsid w:val="00FB1255"/>
    <w:rsid w:val="00FB2EC0"/>
    <w:rsid w:val="00FB47DE"/>
    <w:rsid w:val="00FD65D8"/>
    <w:rsid w:val="00FE18EC"/>
    <w:rsid w:val="00FE30CD"/>
    <w:rsid w:val="00FF03FA"/>
    <w:rsid w:val="00FF0E86"/>
    <w:rsid w:val="00FF2173"/>
    <w:rsid w:val="00FF2514"/>
    <w:rsid w:val="00FF4D94"/>
    <w:rsid w:val="00FF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275BD7-9194-4EA7-A827-F285DDC5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641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641516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641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641516"/>
    <w:rPr>
      <w:sz w:val="20"/>
      <w:szCs w:val="20"/>
    </w:rPr>
  </w:style>
  <w:style w:type="table" w:styleId="a8">
    <w:name w:val="Table Grid"/>
    <w:aliases w:val="我的表格"/>
    <w:basedOn w:val="a2"/>
    <w:uiPriority w:val="39"/>
    <w:rsid w:val="00641516"/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aa"/>
    <w:uiPriority w:val="99"/>
    <w:semiHidden/>
    <w:unhideWhenUsed/>
    <w:rsid w:val="00641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64151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0"/>
    <w:next w:val="a0"/>
    <w:link w:val="ac"/>
    <w:uiPriority w:val="99"/>
    <w:semiHidden/>
    <w:unhideWhenUsed/>
    <w:rsid w:val="00EA7FD3"/>
    <w:pPr>
      <w:jc w:val="right"/>
    </w:pPr>
  </w:style>
  <w:style w:type="character" w:customStyle="1" w:styleId="ac">
    <w:name w:val="日期 字元"/>
    <w:basedOn w:val="a1"/>
    <w:link w:val="ab"/>
    <w:uiPriority w:val="99"/>
    <w:semiHidden/>
    <w:rsid w:val="00EA7FD3"/>
  </w:style>
  <w:style w:type="paragraph" w:customStyle="1" w:styleId="ad">
    <w:name w:val="一、"/>
    <w:basedOn w:val="a0"/>
    <w:link w:val="ae"/>
    <w:qFormat/>
    <w:rsid w:val="00A97BA6"/>
    <w:pPr>
      <w:adjustRightInd w:val="0"/>
      <w:snapToGrid w:val="0"/>
      <w:spacing w:beforeLines="50" w:afterLines="50" w:line="440" w:lineRule="exact"/>
      <w:outlineLvl w:val="0"/>
    </w:pPr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1">
    <w:name w:val="內文1"/>
    <w:basedOn w:val="a0"/>
    <w:link w:val="af"/>
    <w:qFormat/>
    <w:rsid w:val="00C21BE1"/>
    <w:pPr>
      <w:adjustRightInd w:val="0"/>
      <w:snapToGrid w:val="0"/>
      <w:spacing w:line="440" w:lineRule="exact"/>
      <w:ind w:firstLineChars="200" w:firstLine="560"/>
    </w:pPr>
    <w:rPr>
      <w:rFonts w:ascii="標楷體" w:eastAsia="標楷體" w:hAnsi="標楷體"/>
      <w:sz w:val="28"/>
      <w:szCs w:val="28"/>
    </w:rPr>
  </w:style>
  <w:style w:type="character" w:customStyle="1" w:styleId="ae">
    <w:name w:val="一、 字元"/>
    <w:basedOn w:val="a1"/>
    <w:link w:val="ad"/>
    <w:rsid w:val="00A97BA6"/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af0">
    <w:name w:val="圖表內文"/>
    <w:basedOn w:val="a0"/>
    <w:link w:val="af1"/>
    <w:qFormat/>
    <w:rsid w:val="00E26E09"/>
    <w:pPr>
      <w:adjustRightInd w:val="0"/>
      <w:snapToGrid w:val="0"/>
      <w:jc w:val="center"/>
    </w:pPr>
    <w:rPr>
      <w:rFonts w:ascii="Times New Roman" w:eastAsia="標楷體" w:hAnsi="Times New Roman" w:cs="Times New Roman"/>
      <w:szCs w:val="28"/>
    </w:rPr>
  </w:style>
  <w:style w:type="character" w:customStyle="1" w:styleId="af">
    <w:name w:val="內文 字元"/>
    <w:basedOn w:val="a1"/>
    <w:link w:val="1"/>
    <w:rsid w:val="00C21BE1"/>
    <w:rPr>
      <w:rFonts w:ascii="標楷體" w:eastAsia="標楷體" w:hAnsi="標楷體"/>
      <w:sz w:val="28"/>
      <w:szCs w:val="28"/>
    </w:rPr>
  </w:style>
  <w:style w:type="paragraph" w:styleId="af2">
    <w:name w:val="caption"/>
    <w:basedOn w:val="a0"/>
    <w:next w:val="a0"/>
    <w:link w:val="af3"/>
    <w:uiPriority w:val="35"/>
    <w:unhideWhenUsed/>
    <w:qFormat/>
    <w:rsid w:val="00F02EF1"/>
    <w:rPr>
      <w:sz w:val="20"/>
      <w:szCs w:val="20"/>
    </w:rPr>
  </w:style>
  <w:style w:type="character" w:customStyle="1" w:styleId="af1">
    <w:name w:val="圖表內文 字元"/>
    <w:basedOn w:val="a1"/>
    <w:link w:val="af0"/>
    <w:rsid w:val="00E26E09"/>
    <w:rPr>
      <w:rFonts w:ascii="Times New Roman" w:eastAsia="標楷體" w:hAnsi="Times New Roman" w:cs="Times New Roman"/>
      <w:szCs w:val="28"/>
    </w:rPr>
  </w:style>
  <w:style w:type="paragraph" w:customStyle="1" w:styleId="af4">
    <w:name w:val="表說"/>
    <w:basedOn w:val="af2"/>
    <w:link w:val="af5"/>
    <w:autoRedefine/>
    <w:qFormat/>
    <w:rsid w:val="005708A0"/>
    <w:pPr>
      <w:adjustRightInd w:val="0"/>
      <w:snapToGrid w:val="0"/>
      <w:spacing w:afterLines="50" w:after="180" w:line="440" w:lineRule="exact"/>
      <w:jc w:val="center"/>
    </w:pPr>
    <w:rPr>
      <w:rFonts w:ascii="Times New Roman" w:eastAsia="標楷體" w:hAnsi="Times New Roman" w:cs="Times New Roman"/>
      <w:b/>
      <w:sz w:val="24"/>
      <w:szCs w:val="24"/>
    </w:rPr>
  </w:style>
  <w:style w:type="paragraph" w:customStyle="1" w:styleId="a">
    <w:name w:val="（一）"/>
    <w:basedOn w:val="1"/>
    <w:link w:val="af6"/>
    <w:autoRedefine/>
    <w:qFormat/>
    <w:rsid w:val="002A6778"/>
    <w:pPr>
      <w:numPr>
        <w:numId w:val="34"/>
      </w:numPr>
      <w:ind w:leftChars="233" w:left="1130" w:hangingChars="204" w:hanging="571"/>
      <w:jc w:val="both"/>
    </w:pPr>
    <w:rPr>
      <w:rFonts w:ascii="Times New Roman" w:cs="Times New Roman"/>
    </w:rPr>
  </w:style>
  <w:style w:type="character" w:customStyle="1" w:styleId="af3">
    <w:name w:val="標號 字元"/>
    <w:basedOn w:val="a1"/>
    <w:link w:val="af2"/>
    <w:uiPriority w:val="35"/>
    <w:rsid w:val="005A781B"/>
    <w:rPr>
      <w:sz w:val="20"/>
      <w:szCs w:val="20"/>
    </w:rPr>
  </w:style>
  <w:style w:type="character" w:customStyle="1" w:styleId="af5">
    <w:name w:val="表說 字元"/>
    <w:basedOn w:val="af3"/>
    <w:link w:val="af4"/>
    <w:rsid w:val="005708A0"/>
    <w:rPr>
      <w:rFonts w:ascii="Times New Roman" w:eastAsia="標楷體" w:hAnsi="Times New Roman" w:cs="Times New Roman"/>
      <w:b/>
      <w:sz w:val="20"/>
      <w:szCs w:val="24"/>
    </w:rPr>
  </w:style>
  <w:style w:type="paragraph" w:styleId="af7">
    <w:name w:val="List Paragraph"/>
    <w:aliases w:val="List Paragraph,卑南壹,表格清單"/>
    <w:basedOn w:val="a0"/>
    <w:link w:val="af8"/>
    <w:uiPriority w:val="34"/>
    <w:qFormat/>
    <w:rsid w:val="005079A8"/>
    <w:pPr>
      <w:spacing w:after="120" w:line="440" w:lineRule="exact"/>
      <w:ind w:leftChars="200" w:left="480"/>
    </w:pPr>
    <w:rPr>
      <w:rFonts w:ascii="Calibri" w:eastAsia="新細明體" w:hAnsi="Calibri" w:cs="Times New Roman"/>
    </w:rPr>
  </w:style>
  <w:style w:type="character" w:customStyle="1" w:styleId="af6">
    <w:name w:val="（一） 字元"/>
    <w:basedOn w:val="af"/>
    <w:link w:val="a"/>
    <w:rsid w:val="002A6778"/>
    <w:rPr>
      <w:rFonts w:ascii="Times New Roman" w:eastAsia="標楷體" w:hAnsi="標楷體" w:cs="Times New Roman"/>
      <w:sz w:val="28"/>
      <w:szCs w:val="28"/>
    </w:rPr>
  </w:style>
  <w:style w:type="character" w:customStyle="1" w:styleId="af8">
    <w:name w:val="清單段落 字元"/>
    <w:aliases w:val="List Paragraph 字元,卑南壹 字元,表格清單 字元"/>
    <w:link w:val="af7"/>
    <w:uiPriority w:val="34"/>
    <w:locked/>
    <w:rsid w:val="005079A8"/>
    <w:rPr>
      <w:rFonts w:ascii="Calibri" w:eastAsia="新細明體" w:hAnsi="Calibri" w:cs="Times New Roman"/>
    </w:rPr>
  </w:style>
  <w:style w:type="paragraph" w:customStyle="1" w:styleId="af9">
    <w:name w:val="圖說"/>
    <w:basedOn w:val="af2"/>
    <w:link w:val="afa"/>
    <w:autoRedefine/>
    <w:qFormat/>
    <w:rsid w:val="00113431"/>
    <w:pPr>
      <w:adjustRightInd w:val="0"/>
      <w:snapToGrid w:val="0"/>
      <w:spacing w:afterLines="50" w:line="440" w:lineRule="exact"/>
      <w:jc w:val="center"/>
    </w:pPr>
    <w:rPr>
      <w:rFonts w:ascii="Times New Roman" w:eastAsia="標楷體" w:hAnsi="Times New Roman" w:cs="Times New Roman"/>
      <w:b/>
      <w:sz w:val="24"/>
      <w:szCs w:val="24"/>
    </w:rPr>
  </w:style>
  <w:style w:type="paragraph" w:styleId="10">
    <w:name w:val="toc 1"/>
    <w:basedOn w:val="a0"/>
    <w:next w:val="a0"/>
    <w:autoRedefine/>
    <w:uiPriority w:val="39"/>
    <w:unhideWhenUsed/>
    <w:rsid w:val="009E5658"/>
    <w:pPr>
      <w:tabs>
        <w:tab w:val="left" w:pos="851"/>
        <w:tab w:val="right" w:leader="dot" w:pos="8296"/>
      </w:tabs>
    </w:pPr>
  </w:style>
  <w:style w:type="character" w:customStyle="1" w:styleId="afa">
    <w:name w:val="圖說 字元"/>
    <w:basedOn w:val="af3"/>
    <w:link w:val="af9"/>
    <w:rsid w:val="00113431"/>
    <w:rPr>
      <w:rFonts w:ascii="Times New Roman" w:eastAsia="標楷體" w:hAnsi="Times New Roman" w:cs="Times New Roman"/>
      <w:b/>
      <w:sz w:val="20"/>
      <w:szCs w:val="24"/>
    </w:rPr>
  </w:style>
  <w:style w:type="character" w:styleId="afb">
    <w:name w:val="Hyperlink"/>
    <w:basedOn w:val="a1"/>
    <w:uiPriority w:val="99"/>
    <w:unhideWhenUsed/>
    <w:rsid w:val="00460ADB"/>
    <w:rPr>
      <w:color w:val="0000FF" w:themeColor="hyperlink"/>
      <w:u w:val="single"/>
    </w:rPr>
  </w:style>
  <w:style w:type="paragraph" w:styleId="afc">
    <w:name w:val="table of figures"/>
    <w:basedOn w:val="a0"/>
    <w:next w:val="a0"/>
    <w:uiPriority w:val="99"/>
    <w:unhideWhenUsed/>
    <w:rsid w:val="00460ADB"/>
    <w:pPr>
      <w:ind w:leftChars="400" w:left="400" w:hangingChars="200" w:hanging="200"/>
    </w:pPr>
  </w:style>
  <w:style w:type="paragraph" w:customStyle="1" w:styleId="11">
    <w:name w:val="1.1 內文"/>
    <w:qFormat/>
    <w:rsid w:val="00E701C5"/>
    <w:pPr>
      <w:spacing w:afterLines="50" w:after="50" w:line="440" w:lineRule="exact"/>
      <w:ind w:firstLineChars="200" w:firstLine="200"/>
      <w:jc w:val="both"/>
    </w:pPr>
    <w:rPr>
      <w:rFonts w:ascii="Times New Roman" w:eastAsia="標楷體" w:hAnsi="Times New Roman" w:cstheme="minorHAnsi"/>
      <w:color w:val="000000"/>
      <w:sz w:val="28"/>
      <w:szCs w:val="20"/>
    </w:rPr>
  </w:style>
  <w:style w:type="table" w:customStyle="1" w:styleId="12">
    <w:name w:val="表格格線1"/>
    <w:basedOn w:val="a2"/>
    <w:next w:val="a8"/>
    <w:uiPriority w:val="59"/>
    <w:rsid w:val="003B1F45"/>
    <w:rPr>
      <w:rFonts w:ascii="Times New Roman" w:eastAsia="標楷體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Subtitle"/>
    <w:basedOn w:val="a0"/>
    <w:next w:val="a0"/>
    <w:link w:val="afe"/>
    <w:qFormat/>
    <w:rsid w:val="004A5EA1"/>
    <w:pPr>
      <w:widowControl/>
      <w:adjustRightInd w:val="0"/>
      <w:snapToGrid w:val="0"/>
      <w:spacing w:beforeLines="50"/>
      <w:jc w:val="center"/>
    </w:pPr>
    <w:rPr>
      <w:rFonts w:ascii="Times New Roman" w:eastAsia="標楷體" w:hAnsi="Times New Roman" w:cs="Times New Roman"/>
      <w:b/>
      <w:iCs/>
      <w:smallCaps/>
      <w:snapToGrid w:val="0"/>
      <w:color w:val="000000"/>
      <w:szCs w:val="28"/>
    </w:rPr>
  </w:style>
  <w:style w:type="character" w:customStyle="1" w:styleId="afe">
    <w:name w:val="副標題 字元"/>
    <w:basedOn w:val="a1"/>
    <w:link w:val="afd"/>
    <w:rsid w:val="004A5EA1"/>
    <w:rPr>
      <w:rFonts w:ascii="Times New Roman" w:eastAsia="標楷體" w:hAnsi="Times New Roman" w:cs="Times New Roman"/>
      <w:b/>
      <w:iCs/>
      <w:smallCaps/>
      <w:snapToGrid w:val="0"/>
      <w:color w:val="000000"/>
      <w:szCs w:val="28"/>
    </w:rPr>
  </w:style>
  <w:style w:type="table" w:customStyle="1" w:styleId="2">
    <w:name w:val="表格格線2"/>
    <w:basedOn w:val="a2"/>
    <w:next w:val="a8"/>
    <w:uiPriority w:val="59"/>
    <w:rsid w:val="004A5EA1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-1">
    <w:name w:val="1.1-1.內文"/>
    <w:basedOn w:val="a0"/>
    <w:rsid w:val="006505F5"/>
    <w:pPr>
      <w:snapToGrid w:val="0"/>
      <w:spacing w:line="540" w:lineRule="atLeast"/>
      <w:ind w:left="510"/>
      <w:jc w:val="both"/>
    </w:pPr>
    <w:rPr>
      <w:rFonts w:ascii="Times New Roman" w:eastAsia="華康中楷體" w:hAnsi="Times New Roman" w:cs="Times New Roman"/>
      <w:spacing w:val="1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6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2BA31-0A8F-4BDB-A2AA-2C9BE81B6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338</Words>
  <Characters>1930</Characters>
  <Application>Microsoft Office Word</Application>
  <DocSecurity>0</DocSecurity>
  <Lines>16</Lines>
  <Paragraphs>4</Paragraphs>
  <ScaleCrop>false</ScaleCrop>
  <Company>C.M.T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DZ-pc</dc:creator>
  <cp:lastModifiedBy>User</cp:lastModifiedBy>
  <cp:revision>2</cp:revision>
  <cp:lastPrinted>2022-02-24T05:10:00Z</cp:lastPrinted>
  <dcterms:created xsi:type="dcterms:W3CDTF">2022-03-07T00:50:00Z</dcterms:created>
  <dcterms:modified xsi:type="dcterms:W3CDTF">2022-03-07T00:50:00Z</dcterms:modified>
</cp:coreProperties>
</file>