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412FE" w14:textId="4DD337B8" w:rsidR="008778AD" w:rsidRDefault="002E77D3" w:rsidP="002E77D3">
      <w:pPr>
        <w:pStyle w:val="a3"/>
        <w:jc w:val="center"/>
        <w:rPr>
          <w:rFonts w:ascii="標楷體" w:eastAsia="標楷體" w:hAnsi="標楷體" w:cs="Beirut"/>
          <w:b/>
          <w:bCs w:val="0"/>
          <w:sz w:val="36"/>
          <w:szCs w:val="40"/>
        </w:rPr>
      </w:pPr>
      <w:r w:rsidRPr="00366B09">
        <w:rPr>
          <w:rFonts w:ascii="標楷體" w:eastAsia="標楷體" w:hAnsi="標楷體" w:cs="Beirut" w:hint="cs"/>
          <w:b/>
          <w:bCs w:val="0"/>
          <w:sz w:val="36"/>
          <w:szCs w:val="40"/>
        </w:rPr>
        <w:t>嘉義縣朴子市</w:t>
      </w:r>
      <w:r w:rsidR="0047525A" w:rsidRPr="00366B09">
        <w:rPr>
          <w:rFonts w:ascii="標楷體" w:eastAsia="標楷體" w:hAnsi="標楷體" w:cs="Beirut"/>
          <w:b/>
          <w:bCs w:val="0"/>
          <w:sz w:val="36"/>
          <w:szCs w:val="40"/>
        </w:rPr>
        <w:t>111</w:t>
      </w:r>
      <w:r w:rsidR="0047525A" w:rsidRPr="00366B09">
        <w:rPr>
          <w:rFonts w:ascii="標楷體" w:eastAsia="標楷體" w:hAnsi="標楷體" w:cs="Beirut" w:hint="eastAsia"/>
          <w:b/>
          <w:bCs w:val="0"/>
          <w:sz w:val="36"/>
          <w:szCs w:val="40"/>
        </w:rPr>
        <w:t>年</w:t>
      </w:r>
      <w:r w:rsidRPr="00366B09">
        <w:rPr>
          <w:rFonts w:ascii="標楷體" w:eastAsia="標楷體" w:hAnsi="標楷體" w:cs="Beirut" w:hint="cs"/>
          <w:b/>
          <w:bCs w:val="0"/>
          <w:sz w:val="36"/>
          <w:szCs w:val="40"/>
        </w:rPr>
        <w:t>因</w:t>
      </w:r>
      <w:r w:rsidR="00926073" w:rsidRPr="00366B09">
        <w:rPr>
          <w:rFonts w:ascii="標楷體" w:eastAsia="標楷體" w:hAnsi="標楷體" w:cs="Beirut" w:hint="eastAsia"/>
          <w:b/>
          <w:bCs w:val="0"/>
          <w:sz w:val="36"/>
          <w:szCs w:val="40"/>
        </w:rPr>
        <w:t>應</w:t>
      </w:r>
      <w:r w:rsidR="0047525A" w:rsidRPr="00366B09">
        <w:rPr>
          <w:rFonts w:ascii="標楷體" w:eastAsia="標楷體" w:hAnsi="標楷體" w:cs="Beirut" w:hint="eastAsia"/>
          <w:b/>
          <w:bCs w:val="0"/>
          <w:sz w:val="36"/>
          <w:szCs w:val="40"/>
        </w:rPr>
        <w:t>嚴重特殊傳染性肺炎（</w:t>
      </w:r>
      <w:r w:rsidR="0047525A" w:rsidRPr="00366B09">
        <w:rPr>
          <w:rFonts w:ascii="標楷體" w:eastAsia="標楷體" w:hAnsi="標楷體" w:cs="Beirut"/>
          <w:b/>
          <w:bCs w:val="0"/>
          <w:sz w:val="36"/>
          <w:szCs w:val="40"/>
        </w:rPr>
        <w:t>COVID-19）</w:t>
      </w:r>
      <w:proofErr w:type="gramStart"/>
      <w:r w:rsidR="002D7DA2">
        <w:rPr>
          <w:rFonts w:ascii="標楷體" w:eastAsia="標楷體" w:hAnsi="標楷體" w:cs="Beirut" w:hint="cs"/>
          <w:b/>
          <w:bCs w:val="0"/>
          <w:sz w:val="36"/>
          <w:szCs w:val="40"/>
        </w:rPr>
        <w:t>疫</w:t>
      </w:r>
      <w:proofErr w:type="gramEnd"/>
      <w:r w:rsidR="002D7DA2">
        <w:rPr>
          <w:rFonts w:ascii="標楷體" w:eastAsia="標楷體" w:hAnsi="標楷體" w:cs="Beirut" w:hint="cs"/>
          <w:b/>
          <w:bCs w:val="0"/>
          <w:sz w:val="36"/>
          <w:szCs w:val="40"/>
        </w:rPr>
        <w:t>情振興經濟</w:t>
      </w:r>
      <w:r w:rsidR="0047525A" w:rsidRPr="00366B09">
        <w:rPr>
          <w:rFonts w:ascii="標楷體" w:eastAsia="標楷體" w:hAnsi="標楷體" w:cs="Beirut" w:hint="eastAsia"/>
          <w:b/>
          <w:bCs w:val="0"/>
          <w:sz w:val="36"/>
          <w:szCs w:val="40"/>
        </w:rPr>
        <w:t>津貼</w:t>
      </w:r>
      <w:r w:rsidRPr="00366B09">
        <w:rPr>
          <w:rFonts w:ascii="標楷體" w:eastAsia="標楷體" w:hAnsi="標楷體" w:cs="Beirut" w:hint="cs"/>
          <w:b/>
          <w:bCs w:val="0"/>
          <w:sz w:val="36"/>
          <w:szCs w:val="40"/>
        </w:rPr>
        <w:t>發放自治條例</w:t>
      </w:r>
    </w:p>
    <w:p w14:paraId="3B0D6F40" w14:textId="613FEF3B" w:rsidR="0020053A" w:rsidRPr="0020053A" w:rsidRDefault="0020053A" w:rsidP="0020053A">
      <w:pPr>
        <w:rPr>
          <w:rFonts w:ascii="標楷體" w:eastAsia="標楷體" w:hAnsi="標楷體" w:hint="eastAsia"/>
          <w:sz w:val="20"/>
          <w:szCs w:val="20"/>
        </w:rPr>
      </w:pPr>
      <w:r w:rsidRPr="005F5338">
        <w:rPr>
          <w:rFonts w:ascii="標楷體" w:eastAsia="標楷體" w:hAnsi="標楷體" w:hint="eastAsia"/>
          <w:sz w:val="20"/>
          <w:szCs w:val="20"/>
        </w:rPr>
        <w:t>中華民國111年11月14日</w:t>
      </w:r>
      <w:proofErr w:type="gramStart"/>
      <w:r w:rsidRPr="005F5338">
        <w:rPr>
          <w:rFonts w:ascii="標楷體" w:eastAsia="標楷體" w:hAnsi="標楷體" w:hint="eastAsia"/>
          <w:sz w:val="20"/>
          <w:szCs w:val="20"/>
        </w:rPr>
        <w:t>朴</w:t>
      </w:r>
      <w:proofErr w:type="gramEnd"/>
      <w:r w:rsidRPr="005F5338">
        <w:rPr>
          <w:rFonts w:ascii="標楷體" w:eastAsia="標楷體" w:hAnsi="標楷體" w:hint="eastAsia"/>
          <w:sz w:val="20"/>
          <w:szCs w:val="20"/>
        </w:rPr>
        <w:t>市民字第1110018039號令公布</w:t>
      </w:r>
      <w:bookmarkStart w:id="0" w:name="_GoBack"/>
      <w:bookmarkEnd w:id="0"/>
    </w:p>
    <w:p w14:paraId="4685DCD8" w14:textId="1EFFF20F" w:rsidR="00CC7AE4" w:rsidRPr="00C26F4C" w:rsidRDefault="00CC7AE4" w:rsidP="00C26F4C">
      <w:pPr>
        <w:pStyle w:val="a5"/>
        <w:widowControl/>
        <w:numPr>
          <w:ilvl w:val="0"/>
          <w:numId w:val="1"/>
        </w:numPr>
        <w:ind w:leftChars="0" w:left="1418" w:hanging="1134"/>
        <w:rPr>
          <w:rFonts w:ascii="標楷體" w:eastAsia="標楷體" w:hAnsi="標楷體" w:cs="Beirut"/>
          <w:sz w:val="32"/>
          <w:szCs w:val="32"/>
        </w:rPr>
      </w:pPr>
      <w:r w:rsidRPr="00C26F4C">
        <w:rPr>
          <w:rFonts w:ascii="標楷體" w:eastAsia="標楷體" w:hAnsi="標楷體" w:cs="Beirut" w:hint="eastAsia"/>
          <w:sz w:val="32"/>
          <w:szCs w:val="32"/>
        </w:rPr>
        <w:t>嘉義縣朴子市</w:t>
      </w:r>
      <w:r w:rsidR="0047525A" w:rsidRPr="00C26F4C">
        <w:rPr>
          <w:rFonts w:ascii="標楷體" w:eastAsia="標楷體" w:hAnsi="標楷體" w:cs="Beirut" w:hint="eastAsia"/>
          <w:sz w:val="32"/>
          <w:szCs w:val="32"/>
        </w:rPr>
        <w:t>公所</w:t>
      </w:r>
      <w:r w:rsidRPr="00C26F4C">
        <w:rPr>
          <w:rFonts w:ascii="標楷體" w:eastAsia="標楷體" w:hAnsi="標楷體" w:cs="Beirut" w:hint="eastAsia"/>
          <w:sz w:val="32"/>
          <w:szCs w:val="32"/>
        </w:rPr>
        <w:t>〈以下簡稱本</w:t>
      </w:r>
      <w:r w:rsidR="0047525A" w:rsidRPr="00C26F4C">
        <w:rPr>
          <w:rFonts w:ascii="標楷體" w:eastAsia="標楷體" w:hAnsi="標楷體" w:cs="Beirut" w:hint="eastAsia"/>
          <w:sz w:val="32"/>
          <w:szCs w:val="32"/>
        </w:rPr>
        <w:t>所</w:t>
      </w:r>
      <w:r w:rsidRPr="00C26F4C">
        <w:rPr>
          <w:rFonts w:ascii="標楷體" w:eastAsia="標楷體" w:hAnsi="標楷體" w:cs="Beirut" w:hint="eastAsia"/>
          <w:sz w:val="32"/>
          <w:szCs w:val="32"/>
        </w:rPr>
        <w:t>〉</w:t>
      </w:r>
      <w:r w:rsidR="0047525A" w:rsidRPr="00C26F4C">
        <w:rPr>
          <w:rFonts w:ascii="標楷體" w:eastAsia="標楷體" w:hAnsi="標楷體" w:cs="Beirut" w:hint="eastAsia"/>
          <w:sz w:val="32"/>
          <w:szCs w:val="32"/>
        </w:rPr>
        <w:t>為</w:t>
      </w:r>
      <w:r w:rsidRPr="00C26F4C">
        <w:rPr>
          <w:rFonts w:ascii="標楷體" w:eastAsia="標楷體" w:hAnsi="標楷體" w:cs="Beirut" w:hint="eastAsia"/>
          <w:sz w:val="32"/>
          <w:szCs w:val="32"/>
        </w:rPr>
        <w:t>因應嚴重特殊傳染性肺炎（</w:t>
      </w:r>
      <w:r w:rsidRPr="00C26F4C">
        <w:rPr>
          <w:rFonts w:ascii="標楷體" w:eastAsia="標楷體" w:hAnsi="標楷體" w:cs="Beirut"/>
          <w:sz w:val="32"/>
          <w:szCs w:val="32"/>
        </w:rPr>
        <w:t>COVID-19</w:t>
      </w:r>
      <w:r w:rsidRPr="00C26F4C">
        <w:rPr>
          <w:rFonts w:ascii="標楷體" w:eastAsia="標楷體" w:hAnsi="標楷體" w:cs="Beirut" w:hint="eastAsia"/>
          <w:sz w:val="32"/>
          <w:szCs w:val="32"/>
        </w:rPr>
        <w:t>）</w:t>
      </w:r>
      <w:proofErr w:type="gramStart"/>
      <w:r w:rsidR="002F376E" w:rsidRPr="00C26F4C">
        <w:rPr>
          <w:rFonts w:ascii="標楷體" w:eastAsia="標楷體" w:hAnsi="標楷體" w:cs="Beirut" w:hint="eastAsia"/>
          <w:sz w:val="32"/>
          <w:szCs w:val="32"/>
        </w:rPr>
        <w:t>疫</w:t>
      </w:r>
      <w:proofErr w:type="gramEnd"/>
      <w:r w:rsidR="002F376E" w:rsidRPr="00C26F4C">
        <w:rPr>
          <w:rFonts w:ascii="標楷體" w:eastAsia="標楷體" w:hAnsi="標楷體" w:cs="Beirut" w:hint="eastAsia"/>
          <w:sz w:val="32"/>
          <w:szCs w:val="32"/>
        </w:rPr>
        <w:t>情對</w:t>
      </w:r>
      <w:r w:rsidR="0047525A" w:rsidRPr="00C26F4C">
        <w:rPr>
          <w:rFonts w:ascii="標楷體" w:eastAsia="標楷體" w:hAnsi="標楷體" w:cs="Beirut" w:hint="eastAsia"/>
          <w:sz w:val="32"/>
          <w:szCs w:val="32"/>
        </w:rPr>
        <w:t>本市</w:t>
      </w:r>
      <w:r w:rsidR="002F376E" w:rsidRPr="00C26F4C">
        <w:rPr>
          <w:rFonts w:ascii="標楷體" w:eastAsia="標楷體" w:hAnsi="標楷體" w:cs="Beirut" w:hint="eastAsia"/>
          <w:sz w:val="32"/>
          <w:szCs w:val="32"/>
        </w:rPr>
        <w:t>市民</w:t>
      </w:r>
      <w:r w:rsidR="00305016" w:rsidRPr="00C26F4C">
        <w:rPr>
          <w:rFonts w:ascii="標楷體" w:eastAsia="標楷體" w:hAnsi="標楷體" w:cs="Beirut" w:hint="eastAsia"/>
          <w:sz w:val="32"/>
          <w:szCs w:val="32"/>
        </w:rPr>
        <w:t>生活</w:t>
      </w:r>
      <w:r w:rsidR="002F376E" w:rsidRPr="00C26F4C">
        <w:rPr>
          <w:rFonts w:ascii="標楷體" w:eastAsia="標楷體" w:hAnsi="標楷體" w:cs="Beirut" w:hint="eastAsia"/>
          <w:sz w:val="32"/>
          <w:szCs w:val="32"/>
        </w:rPr>
        <w:t>造成的衝擊，為</w:t>
      </w:r>
      <w:r w:rsidR="0047525A" w:rsidRPr="00C26F4C">
        <w:rPr>
          <w:rFonts w:ascii="標楷體" w:eastAsia="標楷體" w:hAnsi="標楷體" w:cs="Beirut" w:hint="eastAsia"/>
          <w:sz w:val="32"/>
          <w:szCs w:val="32"/>
        </w:rPr>
        <w:t>協助</w:t>
      </w:r>
      <w:r w:rsidR="002F376E" w:rsidRPr="00C26F4C">
        <w:rPr>
          <w:rFonts w:ascii="標楷體" w:eastAsia="標楷體" w:hAnsi="標楷體" w:cs="Beirut" w:hint="eastAsia"/>
          <w:sz w:val="32"/>
          <w:szCs w:val="32"/>
        </w:rPr>
        <w:t>維持</w:t>
      </w:r>
      <w:r w:rsidR="0047525A" w:rsidRPr="00C26F4C">
        <w:rPr>
          <w:rFonts w:ascii="標楷體" w:eastAsia="標楷體" w:hAnsi="標楷體" w:cs="Beirut" w:hint="eastAsia"/>
          <w:sz w:val="32"/>
          <w:szCs w:val="32"/>
        </w:rPr>
        <w:t>市民</w:t>
      </w:r>
      <w:r w:rsidR="002F376E" w:rsidRPr="00C26F4C">
        <w:rPr>
          <w:rFonts w:ascii="標楷體" w:eastAsia="標楷體" w:hAnsi="標楷體" w:cs="Beirut" w:hint="eastAsia"/>
          <w:sz w:val="32"/>
          <w:szCs w:val="32"/>
        </w:rPr>
        <w:t>生活上的安定</w:t>
      </w:r>
      <w:r w:rsidR="002D7DA2" w:rsidRPr="00C26F4C">
        <w:rPr>
          <w:rFonts w:ascii="標楷體" w:eastAsia="標楷體" w:hAnsi="標楷體" w:cs="Beirut" w:hint="eastAsia"/>
          <w:sz w:val="32"/>
          <w:szCs w:val="32"/>
        </w:rPr>
        <w:t>暨振興地方經濟</w:t>
      </w:r>
      <w:r w:rsidR="002F376E" w:rsidRPr="00C26F4C">
        <w:rPr>
          <w:rFonts w:ascii="標楷體" w:eastAsia="標楷體" w:hAnsi="標楷體" w:cs="Beirut" w:hint="eastAsia"/>
          <w:sz w:val="32"/>
          <w:szCs w:val="32"/>
        </w:rPr>
        <w:t>，特制定本自治條例。</w:t>
      </w:r>
    </w:p>
    <w:p w14:paraId="4A54B3B9" w14:textId="2715C142" w:rsidR="00305016" w:rsidRPr="00C26F4C" w:rsidRDefault="002F376E" w:rsidP="00C26F4C">
      <w:pPr>
        <w:pStyle w:val="a5"/>
        <w:widowControl/>
        <w:numPr>
          <w:ilvl w:val="0"/>
          <w:numId w:val="1"/>
        </w:numPr>
        <w:ind w:leftChars="0" w:left="1418" w:hanging="1134"/>
        <w:rPr>
          <w:rFonts w:ascii="標楷體" w:eastAsia="標楷體" w:hAnsi="標楷體" w:cs="新細明體"/>
          <w:kern w:val="0"/>
          <w:sz w:val="32"/>
          <w:szCs w:val="32"/>
        </w:rPr>
      </w:pP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凡本市</w:t>
      </w:r>
      <w:r w:rsidR="0047525A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市</w:t>
      </w: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民</w:t>
      </w:r>
      <w:r w:rsidR="00305016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於</w:t>
      </w:r>
      <w:r w:rsidR="00305016" w:rsidRPr="00C26F4C">
        <w:rPr>
          <w:rFonts w:ascii="標楷體" w:eastAsia="標楷體" w:hAnsi="標楷體" w:cs="新細明體"/>
          <w:kern w:val="0"/>
          <w:sz w:val="32"/>
          <w:szCs w:val="32"/>
        </w:rPr>
        <w:t>111</w:t>
      </w:r>
      <w:r w:rsidR="00305016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年</w:t>
      </w:r>
      <w:r w:rsidR="008E5B5D" w:rsidRPr="00C26F4C">
        <w:rPr>
          <w:rFonts w:ascii="標楷體" w:eastAsia="標楷體" w:hAnsi="標楷體" w:cs="新細明體"/>
          <w:kern w:val="0"/>
          <w:sz w:val="32"/>
          <w:szCs w:val="32"/>
        </w:rPr>
        <w:t>11</w:t>
      </w:r>
      <w:r w:rsidR="00305016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8E5B5D" w:rsidRPr="00C26F4C">
        <w:rPr>
          <w:rFonts w:ascii="標楷體" w:eastAsia="標楷體" w:hAnsi="標楷體" w:cs="新細明體"/>
          <w:kern w:val="0"/>
          <w:sz w:val="32"/>
          <w:szCs w:val="32"/>
        </w:rPr>
        <w:t>4</w:t>
      </w:r>
      <w:r w:rsidR="00305016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前設籍</w:t>
      </w:r>
      <w:r w:rsidR="00CE4B13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本市者皆可領</w:t>
      </w:r>
      <w:r w:rsidR="002D7DA2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取本</w:t>
      </w:r>
      <w:r w:rsidR="00FE63DF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津貼</w:t>
      </w:r>
      <w:r w:rsidR="00CE4B13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4AA34582" w14:textId="03E6C8BC" w:rsidR="00CE4B13" w:rsidRPr="00C26F4C" w:rsidRDefault="00635154" w:rsidP="00C26F4C">
      <w:pPr>
        <w:pStyle w:val="a5"/>
        <w:widowControl/>
        <w:numPr>
          <w:ilvl w:val="0"/>
          <w:numId w:val="1"/>
        </w:numPr>
        <w:ind w:leftChars="0" w:left="1418" w:hanging="1134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符合領取資格者</w:t>
      </w:r>
      <w:r w:rsidR="00305016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每人發給新</w:t>
      </w:r>
      <w:r w:rsidR="00F8354C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幣</w:t>
      </w:r>
      <w:r w:rsidR="0047525A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305016" w:rsidRPr="00C26F4C">
        <w:rPr>
          <w:rFonts w:ascii="標楷體" w:eastAsia="標楷體" w:hAnsi="標楷體" w:cs="新細明體"/>
          <w:kern w:val="0"/>
          <w:sz w:val="32"/>
          <w:szCs w:val="32"/>
        </w:rPr>
        <w:t>,</w:t>
      </w:r>
      <w:r w:rsidR="0047525A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="0047525A" w:rsidRPr="00C26F4C">
        <w:rPr>
          <w:rFonts w:ascii="標楷體" w:eastAsia="標楷體" w:hAnsi="標楷體" w:cs="新細明體"/>
          <w:kern w:val="0"/>
          <w:sz w:val="32"/>
          <w:szCs w:val="32"/>
        </w:rPr>
        <w:t>00</w:t>
      </w: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元整</w:t>
      </w:r>
      <w:r w:rsidR="00213B7C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213B7C" w:rsidRPr="00C26F4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每人限領一次</w:t>
      </w:r>
      <w:r w:rsidRPr="00C26F4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</w:p>
    <w:p w14:paraId="750E38B5" w14:textId="51F8D9F5" w:rsidR="00635154" w:rsidRPr="00C26F4C" w:rsidRDefault="00931159" w:rsidP="00C26F4C">
      <w:pPr>
        <w:pStyle w:val="a5"/>
        <w:widowControl/>
        <w:numPr>
          <w:ilvl w:val="0"/>
          <w:numId w:val="1"/>
        </w:numPr>
        <w:ind w:leftChars="0" w:left="1418" w:hanging="1134"/>
        <w:rPr>
          <w:rFonts w:ascii="標楷體" w:eastAsia="標楷體" w:hAnsi="標楷體" w:cs="新細明體"/>
          <w:kern w:val="0"/>
          <w:sz w:val="32"/>
          <w:szCs w:val="32"/>
        </w:rPr>
      </w:pP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發放</w:t>
      </w:r>
      <w:r w:rsidR="00635154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所需經費由本</w:t>
      </w:r>
      <w:r w:rsidR="0047525A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所</w:t>
      </w:r>
      <w:r w:rsidR="00635154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編</w:t>
      </w: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列</w:t>
      </w:r>
      <w:r w:rsidR="00635154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預算支應</w:t>
      </w:r>
      <w:r w:rsidR="00941AAC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2CECD7B3" w14:textId="47AF811B" w:rsidR="007A7C1C" w:rsidRPr="00C26F4C" w:rsidRDefault="007A7C1C" w:rsidP="00C26F4C">
      <w:pPr>
        <w:pStyle w:val="a5"/>
        <w:widowControl/>
        <w:numPr>
          <w:ilvl w:val="0"/>
          <w:numId w:val="1"/>
        </w:numPr>
        <w:ind w:leftChars="0" w:left="1418" w:hanging="1134"/>
        <w:rPr>
          <w:rFonts w:ascii="標楷體" w:eastAsia="標楷體" w:hAnsi="標楷體" w:cs="新細明體"/>
          <w:kern w:val="0"/>
          <w:sz w:val="32"/>
          <w:szCs w:val="32"/>
        </w:rPr>
      </w:pP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發放日期自</w:t>
      </w:r>
      <w:r w:rsidRPr="00C26F4C">
        <w:rPr>
          <w:rFonts w:ascii="標楷體" w:eastAsia="標楷體" w:hAnsi="標楷體" w:cs="新細明體"/>
          <w:kern w:val="0"/>
          <w:sz w:val="32"/>
          <w:szCs w:val="32"/>
        </w:rPr>
        <w:t>111</w:t>
      </w: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年</w:t>
      </w:r>
      <w:r w:rsidR="002D7DA2" w:rsidRPr="00C26F4C">
        <w:rPr>
          <w:rFonts w:ascii="標楷體" w:eastAsia="標楷體" w:hAnsi="標楷體" w:cs="新細明體"/>
          <w:kern w:val="0"/>
          <w:sz w:val="32"/>
          <w:szCs w:val="32"/>
        </w:rPr>
        <w:t>1</w:t>
      </w:r>
      <w:r w:rsidR="002F27EE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2F27EE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="001B264F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起</w:t>
      </w:r>
      <w:r w:rsidR="002D7DA2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發放</w:t>
      </w: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4228537A" w14:textId="4D87E6B2" w:rsidR="002D7DA2" w:rsidRPr="00C26F4C" w:rsidRDefault="002D7DA2" w:rsidP="00C26F4C">
      <w:pPr>
        <w:pStyle w:val="a5"/>
        <w:widowControl/>
        <w:numPr>
          <w:ilvl w:val="0"/>
          <w:numId w:val="1"/>
        </w:numPr>
        <w:ind w:leftChars="0" w:left="1418" w:hanging="1134"/>
        <w:rPr>
          <w:rFonts w:ascii="標楷體" w:eastAsia="標楷體" w:hAnsi="標楷體" w:cs="新細明體"/>
          <w:kern w:val="0"/>
          <w:sz w:val="32"/>
          <w:szCs w:val="32"/>
        </w:rPr>
      </w:pP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具領取資格者，須於規定期限內領取，逾期不予補發。</w:t>
      </w:r>
    </w:p>
    <w:p w14:paraId="3C6B9233" w14:textId="65AEB5B1" w:rsidR="007A7C1C" w:rsidRPr="00C26F4C" w:rsidRDefault="007A7C1C" w:rsidP="00C26F4C">
      <w:pPr>
        <w:pStyle w:val="a5"/>
        <w:widowControl/>
        <w:numPr>
          <w:ilvl w:val="0"/>
          <w:numId w:val="1"/>
        </w:numPr>
        <w:ind w:leftChars="0" w:left="1418" w:hanging="1134"/>
        <w:rPr>
          <w:rFonts w:ascii="標楷體" w:eastAsia="標楷體" w:hAnsi="標楷體" w:cs="新細明體"/>
          <w:kern w:val="0"/>
          <w:sz w:val="32"/>
          <w:szCs w:val="32"/>
        </w:rPr>
      </w:pP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發放作業</w:t>
      </w:r>
      <w:r w:rsidR="001B264F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辦法由</w:t>
      </w:r>
      <w:r w:rsidR="00CF340A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本</w:t>
      </w:r>
      <w:r w:rsidR="001B264F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所另訂定之</w:t>
      </w:r>
      <w:r w:rsidR="00926073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1509E2AE" w14:textId="29142207" w:rsidR="002D7DA2" w:rsidRPr="00C26F4C" w:rsidRDefault="00F8354C" w:rsidP="00C26F4C">
      <w:pPr>
        <w:pStyle w:val="a5"/>
        <w:widowControl/>
        <w:numPr>
          <w:ilvl w:val="0"/>
          <w:numId w:val="1"/>
        </w:numPr>
        <w:ind w:leftChars="0" w:left="1418" w:hanging="1134"/>
        <w:rPr>
          <w:rFonts w:ascii="標楷體" w:eastAsia="標楷體" w:hAnsi="標楷體" w:cs="新細明體"/>
          <w:kern w:val="0"/>
          <w:sz w:val="32"/>
          <w:szCs w:val="32"/>
        </w:rPr>
      </w:pP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本</w:t>
      </w:r>
      <w:r w:rsidR="001E0266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自治條例自公布</w:t>
      </w:r>
      <w:r w:rsidR="00C87C52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後</w:t>
      </w:r>
      <w:r w:rsidR="001E0266"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施行，至</w:t>
      </w:r>
      <w:r w:rsidRPr="00C26F4C">
        <w:rPr>
          <w:rFonts w:ascii="標楷體" w:eastAsia="標楷體" w:hAnsi="標楷體" w:cs="新細明體" w:hint="eastAsia"/>
          <w:kern w:val="0"/>
          <w:sz w:val="32"/>
          <w:szCs w:val="32"/>
        </w:rPr>
        <w:t>中華民國一百一十一年十二月三十一日止。</w:t>
      </w:r>
    </w:p>
    <w:p w14:paraId="430649EE" w14:textId="3217D100" w:rsidR="00653322" w:rsidRPr="002D7DA2" w:rsidRDefault="00653322" w:rsidP="002D7DA2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</w:p>
    <w:sectPr w:rsidR="00653322" w:rsidRPr="002D7DA2" w:rsidSect="00C26F4C">
      <w:pgSz w:w="11900" w:h="16840"/>
      <w:pgMar w:top="1134" w:right="701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F8D91" w14:textId="77777777" w:rsidR="00B73A71" w:rsidRDefault="00B73A71" w:rsidP="00CF340A">
      <w:r>
        <w:separator/>
      </w:r>
    </w:p>
  </w:endnote>
  <w:endnote w:type="continuationSeparator" w:id="0">
    <w:p w14:paraId="3CF57C75" w14:textId="77777777" w:rsidR="00B73A71" w:rsidRDefault="00B73A71" w:rsidP="00CF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irut">
    <w:charset w:val="B2"/>
    <w:family w:val="auto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68924" w14:textId="77777777" w:rsidR="00B73A71" w:rsidRDefault="00B73A71" w:rsidP="00CF340A">
      <w:r>
        <w:separator/>
      </w:r>
    </w:p>
  </w:footnote>
  <w:footnote w:type="continuationSeparator" w:id="0">
    <w:p w14:paraId="25BA31B1" w14:textId="77777777" w:rsidR="00B73A71" w:rsidRDefault="00B73A71" w:rsidP="00CF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11F69"/>
    <w:multiLevelType w:val="hybridMultilevel"/>
    <w:tmpl w:val="F4F4BC72"/>
    <w:lvl w:ilvl="0" w:tplc="F5567D94">
      <w:start w:val="1"/>
      <w:numFmt w:val="taiwaneseCountingThousand"/>
      <w:lvlText w:val="第%1條"/>
      <w:lvlJc w:val="left"/>
      <w:pPr>
        <w:ind w:left="1240" w:hanging="1240"/>
      </w:pPr>
      <w:rPr>
        <w:rFonts w:ascii="Beirut" w:hAnsi="Beirut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D3"/>
    <w:rsid w:val="000167A7"/>
    <w:rsid w:val="00085A53"/>
    <w:rsid w:val="000C0720"/>
    <w:rsid w:val="000C7C49"/>
    <w:rsid w:val="00153017"/>
    <w:rsid w:val="001B264F"/>
    <w:rsid w:val="001E0266"/>
    <w:rsid w:val="0020053A"/>
    <w:rsid w:val="00213B7C"/>
    <w:rsid w:val="002D7DA2"/>
    <w:rsid w:val="002E77D3"/>
    <w:rsid w:val="002F27EE"/>
    <w:rsid w:val="002F376E"/>
    <w:rsid w:val="00305016"/>
    <w:rsid w:val="003435A3"/>
    <w:rsid w:val="00356E67"/>
    <w:rsid w:val="00366B09"/>
    <w:rsid w:val="0047525A"/>
    <w:rsid w:val="004B46C1"/>
    <w:rsid w:val="005249BA"/>
    <w:rsid w:val="005E5D57"/>
    <w:rsid w:val="00635154"/>
    <w:rsid w:val="00643B2C"/>
    <w:rsid w:val="00653322"/>
    <w:rsid w:val="00662A6F"/>
    <w:rsid w:val="007A7C1C"/>
    <w:rsid w:val="008778AD"/>
    <w:rsid w:val="008906CF"/>
    <w:rsid w:val="008E5B5D"/>
    <w:rsid w:val="00913484"/>
    <w:rsid w:val="00926073"/>
    <w:rsid w:val="00931159"/>
    <w:rsid w:val="00941AAC"/>
    <w:rsid w:val="009C2709"/>
    <w:rsid w:val="00A72D15"/>
    <w:rsid w:val="00A75788"/>
    <w:rsid w:val="00AA5C2C"/>
    <w:rsid w:val="00B34A73"/>
    <w:rsid w:val="00B73A71"/>
    <w:rsid w:val="00BB1739"/>
    <w:rsid w:val="00C26F4C"/>
    <w:rsid w:val="00C67936"/>
    <w:rsid w:val="00C87C52"/>
    <w:rsid w:val="00CC7AE4"/>
    <w:rsid w:val="00CE4B13"/>
    <w:rsid w:val="00CF340A"/>
    <w:rsid w:val="00CF74D2"/>
    <w:rsid w:val="00E07F89"/>
    <w:rsid w:val="00EA4926"/>
    <w:rsid w:val="00ED0DB4"/>
    <w:rsid w:val="00F306EC"/>
    <w:rsid w:val="00F8354C"/>
    <w:rsid w:val="00F9481B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83967"/>
  <w15:docId w15:val="{BB7526DF-3409-46C2-B88C-04FB8516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內文內容"/>
    <w:qFormat/>
    <w:rsid w:val="00C67936"/>
    <w:pPr>
      <w:widowControl w:val="0"/>
    </w:pPr>
    <w:rPr>
      <w:rFonts w:eastAsia="BiauKai"/>
    </w:rPr>
  </w:style>
  <w:style w:type="paragraph" w:styleId="1">
    <w:name w:val="heading 1"/>
    <w:basedOn w:val="a"/>
    <w:next w:val="a"/>
    <w:link w:val="10"/>
    <w:uiPriority w:val="9"/>
    <w:qFormat/>
    <w:rsid w:val="002E77D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主標題"/>
    <w:basedOn w:val="a"/>
    <w:next w:val="a"/>
    <w:link w:val="a4"/>
    <w:uiPriority w:val="10"/>
    <w:qFormat/>
    <w:rsid w:val="00C67936"/>
    <w:pPr>
      <w:spacing w:before="240" w:after="60"/>
      <w:outlineLvl w:val="0"/>
    </w:pPr>
    <w:rPr>
      <w:rFonts w:asciiTheme="majorHAnsi" w:hAnsiTheme="majorHAnsi" w:cstheme="majorBidi"/>
      <w:bCs/>
      <w:sz w:val="28"/>
      <w:szCs w:val="32"/>
    </w:rPr>
  </w:style>
  <w:style w:type="character" w:customStyle="1" w:styleId="a4">
    <w:name w:val="標題 字元"/>
    <w:aliases w:val="主標題 字元"/>
    <w:basedOn w:val="a0"/>
    <w:link w:val="a3"/>
    <w:uiPriority w:val="10"/>
    <w:rsid w:val="00C67936"/>
    <w:rPr>
      <w:rFonts w:asciiTheme="majorHAnsi" w:eastAsia="BiauKai" w:hAnsiTheme="majorHAnsi" w:cstheme="majorBidi"/>
      <w:bCs/>
      <w:sz w:val="28"/>
      <w:szCs w:val="32"/>
    </w:rPr>
  </w:style>
  <w:style w:type="character" w:customStyle="1" w:styleId="10">
    <w:name w:val="標題 1 字元"/>
    <w:basedOn w:val="a0"/>
    <w:link w:val="1"/>
    <w:uiPriority w:val="9"/>
    <w:rsid w:val="002E77D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CC7AE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3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40A"/>
    <w:rPr>
      <w:rFonts w:eastAsia="BiauKa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40A"/>
    <w:rPr>
      <w:rFonts w:eastAsia="BiauKa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2022-11-08T08:47:00Z</cp:lastPrinted>
  <dcterms:created xsi:type="dcterms:W3CDTF">2022-11-08T03:34:00Z</dcterms:created>
  <dcterms:modified xsi:type="dcterms:W3CDTF">2022-11-21T02:53:00Z</dcterms:modified>
</cp:coreProperties>
</file>