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66933" w14:textId="77777777" w:rsidR="00155B75" w:rsidRPr="00600A47" w:rsidRDefault="00155B75" w:rsidP="00155B75">
      <w:pPr>
        <w:spacing w:line="0" w:lineRule="atLeast"/>
        <w:jc w:val="center"/>
        <w:rPr>
          <w:rFonts w:ascii="標楷體" w:eastAsia="標楷體" w:hAnsi="標楷體"/>
          <w:sz w:val="40"/>
          <w:szCs w:val="40"/>
        </w:rPr>
      </w:pPr>
      <w:proofErr w:type="gramStart"/>
      <w:r w:rsidRPr="00600A47">
        <w:rPr>
          <w:rFonts w:ascii="標楷體" w:eastAsia="標楷體" w:hAnsi="標楷體" w:hint="eastAsia"/>
          <w:sz w:val="40"/>
          <w:szCs w:val="40"/>
        </w:rPr>
        <w:t>臺</w:t>
      </w:r>
      <w:proofErr w:type="gramEnd"/>
      <w:r w:rsidRPr="00600A47">
        <w:rPr>
          <w:rFonts w:ascii="標楷體" w:eastAsia="標楷體" w:hAnsi="標楷體" w:hint="eastAsia"/>
          <w:sz w:val="40"/>
          <w:szCs w:val="40"/>
        </w:rPr>
        <w:t>東縣達仁鄉</w:t>
      </w:r>
    </w:p>
    <w:p w14:paraId="63AE7702" w14:textId="77777777" w:rsidR="00155B75" w:rsidRPr="00600A47" w:rsidRDefault="00155B75" w:rsidP="00155B75">
      <w:pPr>
        <w:spacing w:line="0" w:lineRule="atLeast"/>
        <w:jc w:val="center"/>
        <w:rPr>
          <w:rFonts w:ascii="標楷體" w:eastAsia="標楷體" w:hAnsi="標楷體"/>
          <w:sz w:val="40"/>
          <w:szCs w:val="40"/>
        </w:rPr>
      </w:pPr>
      <w:r w:rsidRPr="00600A47">
        <w:rPr>
          <w:rFonts w:ascii="標楷體" w:eastAsia="標楷體" w:hAnsi="標楷體" w:hint="eastAsia"/>
          <w:sz w:val="40"/>
          <w:szCs w:val="40"/>
        </w:rPr>
        <w:t>鼓勵原住民參加原住民族語言能力認證測驗獎勵要點</w:t>
      </w:r>
    </w:p>
    <w:p w14:paraId="37186B62" w14:textId="350BD4B2" w:rsidR="00155B75" w:rsidRPr="00600A47" w:rsidRDefault="00155B75" w:rsidP="00155B75">
      <w:pPr>
        <w:spacing w:line="0" w:lineRule="atLeast"/>
        <w:jc w:val="center"/>
        <w:rPr>
          <w:rFonts w:ascii="標楷體" w:eastAsia="標楷體" w:hAnsi="標楷體"/>
          <w:sz w:val="40"/>
          <w:szCs w:val="40"/>
        </w:rPr>
      </w:pPr>
      <w:r w:rsidRPr="00600A47">
        <w:rPr>
          <w:rFonts w:ascii="標楷體" w:eastAsia="標楷體" w:hAnsi="標楷體" w:hint="eastAsia"/>
          <w:sz w:val="40"/>
          <w:szCs w:val="40"/>
        </w:rPr>
        <w:t>第</w:t>
      </w:r>
      <w:r w:rsidR="009C1384">
        <w:rPr>
          <w:rFonts w:ascii="標楷體" w:eastAsia="標楷體" w:hAnsi="標楷體" w:hint="eastAsia"/>
          <w:sz w:val="40"/>
          <w:szCs w:val="40"/>
        </w:rPr>
        <w:t>五</w:t>
      </w:r>
      <w:r>
        <w:rPr>
          <w:rFonts w:ascii="標楷體" w:eastAsia="標楷體" w:hAnsi="標楷體" w:hint="eastAsia"/>
          <w:sz w:val="40"/>
          <w:szCs w:val="40"/>
        </w:rPr>
        <w:t>點</w:t>
      </w:r>
      <w:r w:rsidR="009C1384">
        <w:rPr>
          <w:rFonts w:ascii="標楷體" w:eastAsia="標楷體" w:hAnsi="標楷體" w:hint="eastAsia"/>
          <w:sz w:val="40"/>
          <w:szCs w:val="40"/>
        </w:rPr>
        <w:t>、第七點</w:t>
      </w:r>
      <w:r w:rsidRPr="00600A47">
        <w:rPr>
          <w:rFonts w:ascii="標楷體" w:eastAsia="標楷體" w:hAnsi="標楷體" w:hint="eastAsia"/>
          <w:sz w:val="40"/>
          <w:szCs w:val="40"/>
        </w:rPr>
        <w:t>修正總說明</w:t>
      </w:r>
    </w:p>
    <w:p w14:paraId="3EDC5868" w14:textId="77777777" w:rsidR="00155B75" w:rsidRPr="0023057D" w:rsidRDefault="00155B75" w:rsidP="00155B75">
      <w:pPr>
        <w:spacing w:line="460" w:lineRule="exact"/>
        <w:rPr>
          <w:rFonts w:ascii="標楷體" w:eastAsia="標楷體" w:hAnsi="標楷體"/>
          <w:sz w:val="28"/>
          <w:szCs w:val="28"/>
        </w:rPr>
      </w:pPr>
    </w:p>
    <w:p w14:paraId="26386466" w14:textId="77777777" w:rsidR="00155B75" w:rsidRDefault="00155B75" w:rsidP="00CB32D5">
      <w:pPr>
        <w:spacing w:afterLines="50" w:after="180" w:line="460" w:lineRule="exact"/>
        <w:rPr>
          <w:rFonts w:ascii="標楷體" w:eastAsia="標楷體" w:hAnsi="標楷體"/>
          <w:sz w:val="28"/>
          <w:szCs w:val="28"/>
        </w:rPr>
      </w:pPr>
      <w:r>
        <w:rPr>
          <w:rFonts w:ascii="標楷體" w:eastAsia="標楷體" w:hAnsi="標楷體" w:hint="eastAsia"/>
          <w:sz w:val="28"/>
          <w:szCs w:val="28"/>
        </w:rPr>
        <w:t xml:space="preserve">　　依據原住民族語言發展法第8條規定，「中央及地方主管機關應積極於家庭</w:t>
      </w:r>
      <w:proofErr w:type="gramStart"/>
      <w:r>
        <w:rPr>
          <w:rFonts w:ascii="標楷體" w:eastAsia="標楷體" w:hAnsi="標楷體" w:hint="eastAsia"/>
          <w:sz w:val="28"/>
          <w:szCs w:val="28"/>
        </w:rPr>
        <w:t>庭</w:t>
      </w:r>
      <w:proofErr w:type="gramEnd"/>
      <w:r>
        <w:rPr>
          <w:rFonts w:ascii="標楷體" w:eastAsia="標楷體" w:hAnsi="標楷體" w:hint="eastAsia"/>
          <w:sz w:val="28"/>
          <w:szCs w:val="28"/>
        </w:rPr>
        <w:t>、部落、工作場所、集會活動及公共場所推動使用原住民族語言，以營造原住民族語言使用環境。」</w:t>
      </w:r>
    </w:p>
    <w:p w14:paraId="5C7075FE" w14:textId="1D6452E0" w:rsidR="00155B75" w:rsidRDefault="00155B75" w:rsidP="00155B75">
      <w:pPr>
        <w:spacing w:line="460" w:lineRule="exact"/>
        <w:rPr>
          <w:rFonts w:ascii="標楷體" w:eastAsia="標楷體" w:hAnsi="標楷體"/>
          <w:sz w:val="28"/>
          <w:szCs w:val="28"/>
        </w:rPr>
      </w:pPr>
      <w:r>
        <w:rPr>
          <w:rFonts w:ascii="標楷體" w:eastAsia="標楷體" w:hAnsi="標楷體" w:hint="eastAsia"/>
          <w:sz w:val="28"/>
          <w:szCs w:val="28"/>
        </w:rPr>
        <w:t xml:space="preserve">　　修正「</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東縣達仁鄉鼓勵原住民參加原住民族語言能力認證測驗獎勵要點」第</w:t>
      </w:r>
      <w:r w:rsidR="009C1384">
        <w:rPr>
          <w:rFonts w:ascii="標楷體" w:eastAsia="標楷體" w:hAnsi="標楷體" w:hint="eastAsia"/>
          <w:sz w:val="28"/>
          <w:szCs w:val="28"/>
        </w:rPr>
        <w:t>五</w:t>
      </w:r>
      <w:r>
        <w:rPr>
          <w:rFonts w:ascii="標楷體" w:eastAsia="標楷體" w:hAnsi="標楷體" w:hint="eastAsia"/>
          <w:sz w:val="28"/>
          <w:szCs w:val="28"/>
        </w:rPr>
        <w:t>點</w:t>
      </w:r>
      <w:r w:rsidR="009C1384">
        <w:rPr>
          <w:rFonts w:ascii="標楷體" w:eastAsia="標楷體" w:hAnsi="標楷體" w:hint="eastAsia"/>
          <w:sz w:val="28"/>
          <w:szCs w:val="28"/>
        </w:rPr>
        <w:t>、第七點</w:t>
      </w:r>
      <w:r>
        <w:rPr>
          <w:rFonts w:ascii="標楷體" w:eastAsia="標楷體" w:hAnsi="標楷體" w:hint="eastAsia"/>
          <w:sz w:val="28"/>
          <w:szCs w:val="28"/>
        </w:rPr>
        <w:t>，其修正要點如下：</w:t>
      </w:r>
    </w:p>
    <w:p w14:paraId="616B826A" w14:textId="3EA80731" w:rsidR="00462C05" w:rsidRPr="00462C05" w:rsidRDefault="00462C05" w:rsidP="00462C05">
      <w:pPr>
        <w:pStyle w:val="a3"/>
        <w:numPr>
          <w:ilvl w:val="0"/>
          <w:numId w:val="1"/>
        </w:numPr>
        <w:spacing w:beforeLines="50" w:before="180" w:line="460" w:lineRule="exact"/>
        <w:ind w:leftChars="0"/>
        <w:rPr>
          <w:rFonts w:ascii="標楷體" w:eastAsia="標楷體" w:hAnsi="標楷體"/>
          <w:sz w:val="28"/>
          <w:szCs w:val="28"/>
        </w:rPr>
      </w:pPr>
      <w:r>
        <w:rPr>
          <w:rFonts w:ascii="標楷體" w:eastAsia="標楷體" w:hAnsi="標楷體" w:hint="eastAsia"/>
          <w:sz w:val="28"/>
          <w:szCs w:val="28"/>
        </w:rPr>
        <w:t>修正要點第</w:t>
      </w:r>
      <w:r w:rsidR="009C1384">
        <w:rPr>
          <w:rFonts w:ascii="標楷體" w:eastAsia="標楷體" w:hAnsi="標楷體" w:hint="eastAsia"/>
          <w:sz w:val="28"/>
          <w:szCs w:val="28"/>
        </w:rPr>
        <w:t>五</w:t>
      </w:r>
      <w:r>
        <w:rPr>
          <w:rFonts w:ascii="標楷體" w:eastAsia="標楷體" w:hAnsi="標楷體" w:hint="eastAsia"/>
          <w:sz w:val="28"/>
          <w:szCs w:val="28"/>
        </w:rPr>
        <w:t>點第一項</w:t>
      </w:r>
      <w:r w:rsidR="009C1384">
        <w:rPr>
          <w:rFonts w:ascii="標楷體" w:eastAsia="標楷體" w:hAnsi="標楷體" w:hint="eastAsia"/>
          <w:sz w:val="28"/>
          <w:szCs w:val="28"/>
        </w:rPr>
        <w:t>第三至第五款</w:t>
      </w:r>
    </w:p>
    <w:p w14:paraId="1D4A08B5" w14:textId="77777777" w:rsidR="009C1384" w:rsidRDefault="009C1384" w:rsidP="009C1384">
      <w:pPr>
        <w:pStyle w:val="a3"/>
        <w:spacing w:line="520" w:lineRule="exact"/>
        <w:ind w:leftChars="0" w:left="720" w:right="198"/>
        <w:rPr>
          <w:rFonts w:ascii="Times New Roman" w:eastAsia="標楷體" w:hAnsi="Times New Roman"/>
          <w:sz w:val="28"/>
          <w:szCs w:val="28"/>
        </w:rPr>
      </w:pPr>
      <w:r>
        <w:rPr>
          <w:rFonts w:ascii="Times New Roman" w:eastAsia="標楷體" w:hAnsi="Times New Roman" w:hint="eastAsia"/>
          <w:sz w:val="28"/>
          <w:szCs w:val="28"/>
        </w:rPr>
        <w:t>獎勵金核發基準如下：</w:t>
      </w:r>
    </w:p>
    <w:p w14:paraId="3C3CBBFB" w14:textId="77777777" w:rsidR="009C1384" w:rsidRPr="00565284" w:rsidRDefault="009C1384" w:rsidP="009C1384">
      <w:pPr>
        <w:pStyle w:val="a3"/>
        <w:numPr>
          <w:ilvl w:val="0"/>
          <w:numId w:val="10"/>
        </w:numPr>
        <w:spacing w:line="520" w:lineRule="exact"/>
        <w:ind w:leftChars="0" w:right="198"/>
        <w:rPr>
          <w:rFonts w:ascii="Times New Roman" w:eastAsia="標楷體" w:hAnsi="Times New Roman"/>
          <w:sz w:val="28"/>
          <w:szCs w:val="28"/>
        </w:rPr>
      </w:pPr>
      <w:r>
        <w:rPr>
          <w:rFonts w:ascii="Times New Roman" w:eastAsia="標楷體" w:hAnsi="Times New Roman" w:hint="eastAsia"/>
          <w:sz w:val="28"/>
          <w:szCs w:val="28"/>
        </w:rPr>
        <w:t>初級族語認證合格者：每名新</w:t>
      </w:r>
      <w:r w:rsidRPr="00565284">
        <w:rPr>
          <w:rFonts w:ascii="Times New Roman" w:eastAsia="標楷體" w:hAnsi="Times New Roman" w:hint="eastAsia"/>
          <w:sz w:val="28"/>
          <w:szCs w:val="28"/>
        </w:rPr>
        <w:t>台幣</w:t>
      </w:r>
      <w:r w:rsidRPr="00565284">
        <w:rPr>
          <w:rFonts w:ascii="Times New Roman" w:eastAsia="標楷體" w:hAnsi="Times New Roman" w:hint="eastAsia"/>
          <w:sz w:val="28"/>
          <w:szCs w:val="28"/>
        </w:rPr>
        <w:t>1,000</w:t>
      </w:r>
      <w:r w:rsidRPr="00565284">
        <w:rPr>
          <w:rFonts w:ascii="Times New Roman" w:eastAsia="標楷體" w:hAnsi="Times New Roman" w:hint="eastAsia"/>
          <w:sz w:val="28"/>
          <w:szCs w:val="28"/>
        </w:rPr>
        <w:t>元整。</w:t>
      </w:r>
    </w:p>
    <w:p w14:paraId="010456D1" w14:textId="77777777" w:rsidR="009C1384" w:rsidRPr="00565284" w:rsidRDefault="009C1384" w:rsidP="009C1384">
      <w:pPr>
        <w:pStyle w:val="a3"/>
        <w:numPr>
          <w:ilvl w:val="0"/>
          <w:numId w:val="10"/>
        </w:numPr>
        <w:spacing w:line="520" w:lineRule="exact"/>
        <w:ind w:leftChars="0" w:right="198"/>
        <w:rPr>
          <w:rFonts w:ascii="Times New Roman" w:eastAsia="標楷體" w:hAnsi="Times New Roman"/>
          <w:sz w:val="28"/>
          <w:szCs w:val="28"/>
        </w:rPr>
      </w:pPr>
      <w:r w:rsidRPr="00565284">
        <w:rPr>
          <w:rFonts w:ascii="Times New Roman" w:eastAsia="標楷體" w:hAnsi="Times New Roman" w:hint="eastAsia"/>
          <w:sz w:val="28"/>
          <w:szCs w:val="28"/>
        </w:rPr>
        <w:t>中級族語認證合格者：每名新台幣</w:t>
      </w:r>
      <w:r w:rsidRPr="00565284">
        <w:rPr>
          <w:rFonts w:ascii="Times New Roman" w:eastAsia="標楷體" w:hAnsi="Times New Roman" w:hint="eastAsia"/>
          <w:sz w:val="28"/>
          <w:szCs w:val="28"/>
        </w:rPr>
        <w:t>2,000</w:t>
      </w:r>
      <w:r w:rsidRPr="00565284">
        <w:rPr>
          <w:rFonts w:ascii="Times New Roman" w:eastAsia="標楷體" w:hAnsi="Times New Roman" w:hint="eastAsia"/>
          <w:sz w:val="28"/>
          <w:szCs w:val="28"/>
        </w:rPr>
        <w:t>元整。</w:t>
      </w:r>
    </w:p>
    <w:p w14:paraId="1E83401B" w14:textId="77777777" w:rsidR="009C1384" w:rsidRPr="00565284" w:rsidRDefault="009C1384" w:rsidP="009C1384">
      <w:pPr>
        <w:pStyle w:val="a3"/>
        <w:numPr>
          <w:ilvl w:val="0"/>
          <w:numId w:val="10"/>
        </w:numPr>
        <w:spacing w:line="520" w:lineRule="exact"/>
        <w:ind w:leftChars="0" w:right="198"/>
        <w:rPr>
          <w:rFonts w:ascii="Times New Roman" w:eastAsia="標楷體" w:hAnsi="Times New Roman"/>
          <w:sz w:val="28"/>
          <w:szCs w:val="28"/>
        </w:rPr>
      </w:pPr>
      <w:r w:rsidRPr="00565284">
        <w:rPr>
          <w:rFonts w:ascii="Times New Roman" w:eastAsia="標楷體" w:hAnsi="Times New Roman" w:hint="eastAsia"/>
          <w:sz w:val="28"/>
          <w:szCs w:val="28"/>
        </w:rPr>
        <w:t>中高級族語認證合格者：每名新台幣</w:t>
      </w:r>
      <w:r w:rsidRPr="006A135C">
        <w:rPr>
          <w:rFonts w:ascii="Times New Roman" w:eastAsia="標楷體" w:hAnsi="Times New Roman" w:hint="eastAsia"/>
          <w:dstrike/>
          <w:color w:val="FF0000"/>
          <w:sz w:val="28"/>
          <w:szCs w:val="28"/>
        </w:rPr>
        <w:t>3,000</w:t>
      </w:r>
      <w:r w:rsidRPr="006A135C">
        <w:rPr>
          <w:rFonts w:ascii="Times New Roman" w:eastAsia="標楷體" w:hAnsi="Times New Roman"/>
          <w:color w:val="FF0000"/>
          <w:sz w:val="28"/>
          <w:szCs w:val="28"/>
        </w:rPr>
        <w:t xml:space="preserve"> </w:t>
      </w:r>
      <w:r w:rsidRPr="006A135C">
        <w:rPr>
          <w:rFonts w:ascii="Times New Roman" w:eastAsia="標楷體" w:hAnsi="Times New Roman" w:hint="eastAsia"/>
          <w:color w:val="FF0000"/>
          <w:sz w:val="28"/>
          <w:szCs w:val="28"/>
        </w:rPr>
        <w:t>5</w:t>
      </w:r>
      <w:r w:rsidRPr="006A135C">
        <w:rPr>
          <w:rFonts w:ascii="Times New Roman" w:eastAsia="標楷體" w:hAnsi="Times New Roman"/>
          <w:color w:val="FF0000"/>
          <w:sz w:val="28"/>
          <w:szCs w:val="28"/>
        </w:rPr>
        <w:t>,000</w:t>
      </w:r>
      <w:r w:rsidRPr="00565284">
        <w:rPr>
          <w:rFonts w:ascii="Times New Roman" w:eastAsia="標楷體" w:hAnsi="Times New Roman" w:hint="eastAsia"/>
          <w:sz w:val="28"/>
          <w:szCs w:val="28"/>
        </w:rPr>
        <w:t>元整。</w:t>
      </w:r>
    </w:p>
    <w:p w14:paraId="2C3F1DC8" w14:textId="77777777" w:rsidR="009C1384" w:rsidRPr="00565284" w:rsidRDefault="009C1384" w:rsidP="009C1384">
      <w:pPr>
        <w:pStyle w:val="a3"/>
        <w:numPr>
          <w:ilvl w:val="0"/>
          <w:numId w:val="10"/>
        </w:numPr>
        <w:spacing w:line="520" w:lineRule="exact"/>
        <w:ind w:leftChars="0" w:right="198"/>
        <w:rPr>
          <w:rFonts w:ascii="Times New Roman" w:eastAsia="標楷體" w:hAnsi="Times New Roman"/>
          <w:sz w:val="28"/>
          <w:szCs w:val="28"/>
        </w:rPr>
      </w:pPr>
      <w:r w:rsidRPr="00565284">
        <w:rPr>
          <w:rFonts w:ascii="Times New Roman" w:eastAsia="標楷體" w:hAnsi="Times New Roman" w:hint="eastAsia"/>
          <w:sz w:val="28"/>
          <w:szCs w:val="28"/>
        </w:rPr>
        <w:t>高級族語認證合格者：每名新台幣</w:t>
      </w:r>
      <w:r w:rsidRPr="006A135C">
        <w:rPr>
          <w:rFonts w:ascii="Times New Roman" w:eastAsia="標楷體" w:hAnsi="Times New Roman" w:hint="eastAsia"/>
          <w:dstrike/>
          <w:color w:val="FF0000"/>
          <w:sz w:val="28"/>
          <w:szCs w:val="28"/>
        </w:rPr>
        <w:t>4,000</w:t>
      </w:r>
      <w:r w:rsidRPr="006A135C">
        <w:rPr>
          <w:rFonts w:ascii="Times New Roman" w:eastAsia="標楷體" w:hAnsi="Times New Roman"/>
          <w:color w:val="FF0000"/>
          <w:sz w:val="28"/>
          <w:szCs w:val="28"/>
        </w:rPr>
        <w:t xml:space="preserve"> 8,000</w:t>
      </w:r>
      <w:r w:rsidRPr="00565284">
        <w:rPr>
          <w:rFonts w:ascii="Times New Roman" w:eastAsia="標楷體" w:hAnsi="Times New Roman" w:hint="eastAsia"/>
          <w:sz w:val="28"/>
          <w:szCs w:val="28"/>
        </w:rPr>
        <w:t>元整。</w:t>
      </w:r>
    </w:p>
    <w:p w14:paraId="0C665C10" w14:textId="77777777" w:rsidR="009C1384" w:rsidRPr="00565284" w:rsidRDefault="009C1384" w:rsidP="009C1384">
      <w:pPr>
        <w:pStyle w:val="a3"/>
        <w:numPr>
          <w:ilvl w:val="0"/>
          <w:numId w:val="10"/>
        </w:numPr>
        <w:spacing w:afterLines="50" w:after="180" w:line="520" w:lineRule="exact"/>
        <w:ind w:leftChars="0" w:right="198"/>
        <w:rPr>
          <w:rFonts w:ascii="Times New Roman" w:eastAsia="標楷體" w:hAnsi="Times New Roman"/>
          <w:sz w:val="28"/>
          <w:szCs w:val="28"/>
        </w:rPr>
      </w:pPr>
      <w:proofErr w:type="gramStart"/>
      <w:r w:rsidRPr="00565284">
        <w:rPr>
          <w:rFonts w:ascii="Times New Roman" w:eastAsia="標楷體" w:hAnsi="Times New Roman" w:hint="eastAsia"/>
          <w:sz w:val="28"/>
          <w:szCs w:val="28"/>
        </w:rPr>
        <w:t>優級族</w:t>
      </w:r>
      <w:proofErr w:type="gramEnd"/>
      <w:r w:rsidRPr="00565284">
        <w:rPr>
          <w:rFonts w:ascii="Times New Roman" w:eastAsia="標楷體" w:hAnsi="Times New Roman" w:hint="eastAsia"/>
          <w:sz w:val="28"/>
          <w:szCs w:val="28"/>
        </w:rPr>
        <w:t>語認證合格者：每名新台幣</w:t>
      </w:r>
      <w:r w:rsidRPr="006A135C">
        <w:rPr>
          <w:rFonts w:ascii="Times New Roman" w:eastAsia="標楷體" w:hAnsi="Times New Roman" w:hint="eastAsia"/>
          <w:dstrike/>
          <w:color w:val="FF0000"/>
          <w:sz w:val="28"/>
          <w:szCs w:val="28"/>
        </w:rPr>
        <w:t>6,000</w:t>
      </w:r>
      <w:r w:rsidRPr="006A135C">
        <w:rPr>
          <w:rFonts w:ascii="Times New Roman" w:eastAsia="標楷體" w:hAnsi="Times New Roman"/>
          <w:color w:val="FF0000"/>
          <w:sz w:val="28"/>
          <w:szCs w:val="28"/>
        </w:rPr>
        <w:t xml:space="preserve"> 10,000</w:t>
      </w:r>
      <w:r w:rsidRPr="00565284">
        <w:rPr>
          <w:rFonts w:ascii="Times New Roman" w:eastAsia="標楷體" w:hAnsi="Times New Roman" w:hint="eastAsia"/>
          <w:sz w:val="28"/>
          <w:szCs w:val="28"/>
        </w:rPr>
        <w:t>元整。</w:t>
      </w:r>
    </w:p>
    <w:p w14:paraId="146DB3A5" w14:textId="22B2CFFE" w:rsidR="00462C05" w:rsidRPr="009C1384" w:rsidRDefault="00462C05" w:rsidP="00462C05">
      <w:pPr>
        <w:pStyle w:val="a3"/>
        <w:numPr>
          <w:ilvl w:val="0"/>
          <w:numId w:val="1"/>
        </w:numPr>
        <w:spacing w:beforeLines="50" w:before="180" w:line="360" w:lineRule="exact"/>
        <w:ind w:leftChars="0"/>
        <w:rPr>
          <w:rFonts w:ascii="Times New Roman" w:eastAsia="標楷體" w:hAnsi="Times New Roman"/>
          <w:sz w:val="28"/>
          <w:szCs w:val="28"/>
        </w:rPr>
      </w:pPr>
      <w:r w:rsidRPr="008D4B38">
        <w:rPr>
          <w:rFonts w:ascii="標楷體" w:eastAsia="標楷體" w:hAnsi="標楷體" w:hint="eastAsia"/>
          <w:sz w:val="28"/>
          <w:szCs w:val="28"/>
        </w:rPr>
        <w:t>修正要點</w:t>
      </w:r>
      <w:r>
        <w:rPr>
          <w:rFonts w:ascii="標楷體" w:eastAsia="標楷體" w:hAnsi="標楷體"/>
          <w:sz w:val="28"/>
          <w:szCs w:val="28"/>
        </w:rPr>
        <w:t>第</w:t>
      </w:r>
      <w:r w:rsidR="009C1384">
        <w:rPr>
          <w:rFonts w:ascii="標楷體" w:eastAsia="標楷體" w:hAnsi="標楷體" w:hint="eastAsia"/>
          <w:sz w:val="28"/>
          <w:szCs w:val="28"/>
        </w:rPr>
        <w:t>七</w:t>
      </w:r>
      <w:r>
        <w:rPr>
          <w:rFonts w:ascii="標楷體" w:eastAsia="標楷體" w:hAnsi="標楷體"/>
          <w:sz w:val="28"/>
          <w:szCs w:val="28"/>
        </w:rPr>
        <w:t>點</w:t>
      </w:r>
      <w:r w:rsidR="009C1384">
        <w:rPr>
          <w:rFonts w:ascii="標楷體" w:eastAsia="標楷體" w:hAnsi="標楷體" w:hint="eastAsia"/>
          <w:sz w:val="28"/>
          <w:szCs w:val="28"/>
        </w:rPr>
        <w:t>第一項第一款</w:t>
      </w:r>
    </w:p>
    <w:p w14:paraId="3656C833" w14:textId="77777777" w:rsidR="009C1384" w:rsidRPr="00565284" w:rsidRDefault="009C1384" w:rsidP="009C1384">
      <w:pPr>
        <w:pStyle w:val="a3"/>
        <w:spacing w:line="520" w:lineRule="exact"/>
        <w:ind w:leftChars="0" w:left="720" w:right="198"/>
        <w:rPr>
          <w:rFonts w:ascii="Times New Roman" w:eastAsia="標楷體" w:hAnsi="Times New Roman"/>
          <w:sz w:val="28"/>
          <w:szCs w:val="28"/>
        </w:rPr>
      </w:pPr>
      <w:r w:rsidRPr="00565284">
        <w:rPr>
          <w:rFonts w:ascii="Times New Roman" w:eastAsia="標楷體" w:hAnsi="Times New Roman" w:hint="eastAsia"/>
          <w:sz w:val="28"/>
          <w:szCs w:val="28"/>
        </w:rPr>
        <w:t>申請人有下列情形之</w:t>
      </w:r>
      <w:proofErr w:type="gramStart"/>
      <w:r w:rsidRPr="00565284">
        <w:rPr>
          <w:rFonts w:ascii="Times New Roman" w:eastAsia="標楷體" w:hAnsi="Times New Roman" w:hint="eastAsia"/>
          <w:sz w:val="28"/>
          <w:szCs w:val="28"/>
        </w:rPr>
        <w:t>一</w:t>
      </w:r>
      <w:proofErr w:type="gramEnd"/>
      <w:r w:rsidRPr="00565284">
        <w:rPr>
          <w:rFonts w:ascii="Times New Roman" w:eastAsia="標楷體" w:hAnsi="Times New Roman" w:hint="eastAsia"/>
          <w:sz w:val="28"/>
          <w:szCs w:val="28"/>
        </w:rPr>
        <w:t>者，不予獎勵；已有獎勵者，本所得撤銷並追回全部獎勵金：</w:t>
      </w:r>
    </w:p>
    <w:p w14:paraId="3A4B2D43" w14:textId="7B26F3C0" w:rsidR="009C1384" w:rsidRPr="00565284" w:rsidRDefault="009C1384" w:rsidP="009C1384">
      <w:pPr>
        <w:pStyle w:val="a3"/>
        <w:numPr>
          <w:ilvl w:val="1"/>
          <w:numId w:val="1"/>
        </w:numPr>
        <w:spacing w:line="520" w:lineRule="exact"/>
        <w:ind w:leftChars="0" w:right="198"/>
        <w:rPr>
          <w:rFonts w:ascii="Times New Roman" w:eastAsia="標楷體" w:hAnsi="Times New Roman"/>
          <w:sz w:val="28"/>
          <w:szCs w:val="28"/>
        </w:rPr>
      </w:pPr>
      <w:r w:rsidRPr="00565284">
        <w:rPr>
          <w:rFonts w:ascii="Times New Roman" w:eastAsia="標楷體" w:hAnsi="Times New Roman" w:hint="eastAsia"/>
          <w:sz w:val="28"/>
          <w:szCs w:val="28"/>
        </w:rPr>
        <w:t>就同一等級族語認證，曾經受有補助或獎勵</w:t>
      </w:r>
      <w:r>
        <w:rPr>
          <w:rFonts w:ascii="Times New Roman" w:eastAsia="標楷體" w:hAnsi="Times New Roman" w:hint="eastAsia"/>
          <w:sz w:val="28"/>
          <w:szCs w:val="28"/>
        </w:rPr>
        <w:t>，</w:t>
      </w:r>
      <w:r w:rsidRPr="006A135C">
        <w:rPr>
          <w:rFonts w:ascii="Times New Roman" w:eastAsia="標楷體" w:hAnsi="Times New Roman"/>
          <w:b/>
          <w:bCs/>
          <w:color w:val="FF0000"/>
          <w:sz w:val="28"/>
          <w:szCs w:val="28"/>
        </w:rPr>
        <w:t>但領取原住民族委員會原住民族專門人才獎勵要點之獎勵金不在此限</w:t>
      </w:r>
      <w:r w:rsidRPr="006A135C">
        <w:rPr>
          <w:rFonts w:ascii="Times New Roman" w:eastAsia="標楷體" w:hAnsi="Times New Roman"/>
          <w:b/>
          <w:bCs/>
          <w:sz w:val="28"/>
          <w:szCs w:val="28"/>
        </w:rPr>
        <w:t>。</w:t>
      </w:r>
      <w:r w:rsidRPr="00565284">
        <w:rPr>
          <w:rFonts w:ascii="Times New Roman" w:eastAsia="標楷體" w:hAnsi="Times New Roman" w:hint="eastAsia"/>
          <w:sz w:val="28"/>
          <w:szCs w:val="28"/>
        </w:rPr>
        <w:t>。</w:t>
      </w:r>
    </w:p>
    <w:p w14:paraId="7C2F41AF" w14:textId="77777777" w:rsidR="00155B75" w:rsidRDefault="00155B75" w:rsidP="00155B75">
      <w:pPr>
        <w:spacing w:line="460" w:lineRule="exact"/>
        <w:rPr>
          <w:rFonts w:ascii="標楷體" w:eastAsia="標楷體" w:hAnsi="標楷體"/>
          <w:sz w:val="28"/>
          <w:szCs w:val="28"/>
        </w:rPr>
      </w:pPr>
    </w:p>
    <w:p w14:paraId="3BF7E1A4" w14:textId="77777777" w:rsidR="00155B75" w:rsidRDefault="00155B75" w:rsidP="00155B75">
      <w:pPr>
        <w:spacing w:line="460" w:lineRule="exact"/>
        <w:rPr>
          <w:rFonts w:ascii="標楷體" w:eastAsia="標楷體" w:hAnsi="標楷體"/>
          <w:sz w:val="28"/>
          <w:szCs w:val="28"/>
        </w:rPr>
      </w:pPr>
    </w:p>
    <w:p w14:paraId="2F982F37" w14:textId="77777777" w:rsidR="00155B75" w:rsidRDefault="00155B75" w:rsidP="00155B75">
      <w:pPr>
        <w:spacing w:line="460" w:lineRule="exact"/>
        <w:rPr>
          <w:rFonts w:ascii="標楷體" w:eastAsia="標楷體" w:hAnsi="標楷體"/>
          <w:sz w:val="28"/>
          <w:szCs w:val="28"/>
        </w:rPr>
      </w:pPr>
    </w:p>
    <w:p w14:paraId="7C581443" w14:textId="77777777" w:rsidR="00155B75" w:rsidRDefault="00155B75" w:rsidP="00155B75">
      <w:pPr>
        <w:spacing w:line="460" w:lineRule="exact"/>
        <w:rPr>
          <w:rFonts w:ascii="標楷體" w:eastAsia="標楷體" w:hAnsi="標楷體"/>
          <w:sz w:val="28"/>
          <w:szCs w:val="28"/>
        </w:rPr>
      </w:pPr>
    </w:p>
    <w:p w14:paraId="5A0E52E3" w14:textId="77777777" w:rsidR="00155B75" w:rsidRDefault="00155B75" w:rsidP="00155B75">
      <w:pPr>
        <w:spacing w:line="460" w:lineRule="exact"/>
        <w:rPr>
          <w:rFonts w:ascii="標楷體" w:eastAsia="標楷體" w:hAnsi="標楷體"/>
          <w:sz w:val="28"/>
          <w:szCs w:val="28"/>
        </w:rPr>
      </w:pPr>
    </w:p>
    <w:p w14:paraId="728EB4BD" w14:textId="77777777" w:rsidR="00155B75" w:rsidRDefault="00155B75" w:rsidP="00155B75">
      <w:pPr>
        <w:spacing w:line="460" w:lineRule="exact"/>
        <w:rPr>
          <w:rFonts w:ascii="標楷體" w:eastAsia="標楷體" w:hAnsi="標楷體"/>
          <w:sz w:val="28"/>
          <w:szCs w:val="28"/>
        </w:rPr>
      </w:pPr>
    </w:p>
    <w:p w14:paraId="598EBFA1" w14:textId="77777777" w:rsidR="00155B75" w:rsidRDefault="00155B75" w:rsidP="00155B75">
      <w:pPr>
        <w:spacing w:line="460" w:lineRule="exact"/>
        <w:rPr>
          <w:rFonts w:ascii="標楷體" w:eastAsia="標楷體" w:hAnsi="標楷體"/>
          <w:sz w:val="28"/>
          <w:szCs w:val="28"/>
        </w:rPr>
      </w:pPr>
    </w:p>
    <w:p w14:paraId="545A6FAF" w14:textId="77777777" w:rsidR="00155B75" w:rsidRDefault="00155B75" w:rsidP="00155B75">
      <w:pPr>
        <w:spacing w:line="460" w:lineRule="exact"/>
        <w:rPr>
          <w:rFonts w:ascii="標楷體" w:eastAsia="標楷體" w:hAnsi="標楷體"/>
          <w:sz w:val="28"/>
          <w:szCs w:val="28"/>
        </w:rPr>
      </w:pPr>
    </w:p>
    <w:p w14:paraId="2C7B7181" w14:textId="77777777" w:rsidR="00155B75" w:rsidRPr="00A0756C" w:rsidRDefault="00155B75" w:rsidP="00155B75">
      <w:pPr>
        <w:spacing w:line="460" w:lineRule="exact"/>
        <w:jc w:val="center"/>
        <w:rPr>
          <w:rFonts w:ascii="標楷體" w:eastAsia="標楷體" w:hAnsi="標楷體"/>
          <w:sz w:val="40"/>
          <w:szCs w:val="40"/>
        </w:rPr>
      </w:pPr>
      <w:proofErr w:type="gramStart"/>
      <w:r w:rsidRPr="00A0756C">
        <w:rPr>
          <w:rFonts w:ascii="標楷體" w:eastAsia="標楷體" w:hAnsi="標楷體" w:hint="eastAsia"/>
          <w:sz w:val="40"/>
          <w:szCs w:val="40"/>
        </w:rPr>
        <w:lastRenderedPageBreak/>
        <w:t>臺</w:t>
      </w:r>
      <w:proofErr w:type="gramEnd"/>
      <w:r w:rsidRPr="00A0756C">
        <w:rPr>
          <w:rFonts w:ascii="標楷體" w:eastAsia="標楷體" w:hAnsi="標楷體" w:hint="eastAsia"/>
          <w:sz w:val="40"/>
          <w:szCs w:val="40"/>
        </w:rPr>
        <w:t>東縣達仁鄉</w:t>
      </w:r>
    </w:p>
    <w:p w14:paraId="16BE2F0B" w14:textId="77777777" w:rsidR="00155B75" w:rsidRDefault="00155B75" w:rsidP="00155B75">
      <w:pPr>
        <w:spacing w:line="460" w:lineRule="exact"/>
        <w:jc w:val="center"/>
        <w:rPr>
          <w:rFonts w:ascii="標楷體" w:eastAsia="標楷體" w:hAnsi="標楷體"/>
          <w:sz w:val="40"/>
          <w:szCs w:val="40"/>
        </w:rPr>
      </w:pPr>
      <w:r w:rsidRPr="00A0756C">
        <w:rPr>
          <w:rFonts w:ascii="標楷體" w:eastAsia="標楷體" w:hAnsi="標楷體" w:hint="eastAsia"/>
          <w:sz w:val="40"/>
          <w:szCs w:val="40"/>
        </w:rPr>
        <w:t>鼓勵原住民參加原住民族語言能力認證測驗獎勵要點</w:t>
      </w:r>
    </w:p>
    <w:p w14:paraId="191F6FEC" w14:textId="779F7CE2" w:rsidR="00155B75" w:rsidRDefault="00155B75" w:rsidP="00155B75">
      <w:pPr>
        <w:spacing w:line="460" w:lineRule="exact"/>
        <w:jc w:val="center"/>
        <w:rPr>
          <w:rFonts w:ascii="標楷體" w:eastAsia="標楷體" w:hAnsi="標楷體"/>
          <w:sz w:val="40"/>
          <w:szCs w:val="40"/>
        </w:rPr>
      </w:pPr>
      <w:r>
        <w:rPr>
          <w:rFonts w:ascii="標楷體" w:eastAsia="標楷體" w:hAnsi="標楷體" w:hint="eastAsia"/>
          <w:sz w:val="40"/>
          <w:szCs w:val="40"/>
        </w:rPr>
        <w:t>第</w:t>
      </w:r>
      <w:r w:rsidR="0078770D">
        <w:rPr>
          <w:rFonts w:ascii="標楷體" w:eastAsia="標楷體" w:hAnsi="標楷體" w:hint="eastAsia"/>
          <w:sz w:val="40"/>
          <w:szCs w:val="40"/>
        </w:rPr>
        <w:t>五、第七點</w:t>
      </w:r>
      <w:proofErr w:type="gramStart"/>
      <w:r>
        <w:rPr>
          <w:rFonts w:ascii="標楷體" w:eastAsia="標楷體" w:hAnsi="標楷體" w:hint="eastAsia"/>
          <w:sz w:val="40"/>
          <w:szCs w:val="40"/>
        </w:rPr>
        <w:t>點</w:t>
      </w:r>
      <w:proofErr w:type="gramEnd"/>
      <w:r>
        <w:rPr>
          <w:rFonts w:ascii="標楷體" w:eastAsia="標楷體" w:hAnsi="標楷體" w:hint="eastAsia"/>
          <w:sz w:val="40"/>
          <w:szCs w:val="40"/>
        </w:rPr>
        <w:t>修正對照表</w:t>
      </w:r>
    </w:p>
    <w:p w14:paraId="661569AE" w14:textId="77777777" w:rsidR="00155B75" w:rsidRDefault="00155B75" w:rsidP="00155B75">
      <w:pPr>
        <w:spacing w:line="460" w:lineRule="exact"/>
        <w:rPr>
          <w:rFonts w:ascii="標楷體" w:eastAsia="標楷體" w:hAnsi="標楷體"/>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3154"/>
        <w:gridCol w:w="3150"/>
      </w:tblGrid>
      <w:tr w:rsidR="00155B75" w:rsidRPr="00A852C7" w14:paraId="28BA42B9" w14:textId="77777777" w:rsidTr="00A30A25">
        <w:tc>
          <w:tcPr>
            <w:tcW w:w="3154" w:type="dxa"/>
            <w:shd w:val="clear" w:color="auto" w:fill="auto"/>
            <w:vAlign w:val="center"/>
          </w:tcPr>
          <w:p w14:paraId="5E8413D9" w14:textId="77777777" w:rsidR="00155B75" w:rsidRPr="00A852C7" w:rsidRDefault="00155B75" w:rsidP="00A30A25">
            <w:pPr>
              <w:spacing w:line="520" w:lineRule="exact"/>
              <w:jc w:val="center"/>
              <w:rPr>
                <w:rFonts w:ascii="Times New Roman" w:eastAsia="標楷體" w:hAnsi="Times New Roman"/>
                <w:sz w:val="28"/>
                <w:szCs w:val="28"/>
              </w:rPr>
            </w:pPr>
            <w:r w:rsidRPr="00A852C7">
              <w:rPr>
                <w:rFonts w:ascii="Times New Roman" w:eastAsia="標楷體" w:hAnsi="Times New Roman"/>
                <w:sz w:val="28"/>
                <w:szCs w:val="28"/>
              </w:rPr>
              <w:t>修正規定</w:t>
            </w:r>
          </w:p>
        </w:tc>
        <w:tc>
          <w:tcPr>
            <w:tcW w:w="3154" w:type="dxa"/>
            <w:shd w:val="clear" w:color="auto" w:fill="auto"/>
            <w:vAlign w:val="center"/>
          </w:tcPr>
          <w:p w14:paraId="0BFA4B4B" w14:textId="77777777" w:rsidR="00155B75" w:rsidRPr="00A852C7" w:rsidRDefault="00155B75" w:rsidP="00A30A25">
            <w:pPr>
              <w:spacing w:line="520" w:lineRule="exact"/>
              <w:jc w:val="center"/>
              <w:rPr>
                <w:rFonts w:ascii="Times New Roman" w:eastAsia="標楷體" w:hAnsi="Times New Roman"/>
                <w:sz w:val="28"/>
                <w:szCs w:val="28"/>
              </w:rPr>
            </w:pPr>
            <w:r w:rsidRPr="00A852C7">
              <w:rPr>
                <w:rFonts w:ascii="Times New Roman" w:eastAsia="標楷體" w:hAnsi="Times New Roman"/>
                <w:sz w:val="28"/>
                <w:szCs w:val="28"/>
              </w:rPr>
              <w:t>現行規定</w:t>
            </w:r>
          </w:p>
        </w:tc>
        <w:tc>
          <w:tcPr>
            <w:tcW w:w="3150" w:type="dxa"/>
            <w:shd w:val="clear" w:color="auto" w:fill="auto"/>
            <w:vAlign w:val="center"/>
          </w:tcPr>
          <w:p w14:paraId="1C273F76" w14:textId="77777777" w:rsidR="00155B75" w:rsidRPr="00A852C7" w:rsidRDefault="00155B75" w:rsidP="00A30A25">
            <w:pPr>
              <w:spacing w:line="520" w:lineRule="exact"/>
              <w:jc w:val="center"/>
              <w:rPr>
                <w:rFonts w:ascii="Times New Roman" w:eastAsia="標楷體" w:hAnsi="Times New Roman"/>
                <w:sz w:val="28"/>
                <w:szCs w:val="28"/>
              </w:rPr>
            </w:pPr>
            <w:r w:rsidRPr="00A852C7">
              <w:rPr>
                <w:rFonts w:ascii="Times New Roman" w:eastAsia="標楷體" w:hAnsi="Times New Roman"/>
                <w:sz w:val="28"/>
                <w:szCs w:val="28"/>
              </w:rPr>
              <w:t>說明</w:t>
            </w:r>
          </w:p>
        </w:tc>
      </w:tr>
      <w:tr w:rsidR="00155B75" w:rsidRPr="00A852C7" w14:paraId="1AD413C5" w14:textId="77777777" w:rsidTr="00A30A25">
        <w:trPr>
          <w:trHeight w:val="6816"/>
        </w:trPr>
        <w:tc>
          <w:tcPr>
            <w:tcW w:w="3154" w:type="dxa"/>
            <w:shd w:val="clear" w:color="auto" w:fill="auto"/>
          </w:tcPr>
          <w:p w14:paraId="3254498B" w14:textId="60CE4D01" w:rsidR="0078770D" w:rsidRPr="0078770D" w:rsidRDefault="0078770D" w:rsidP="00A30A25">
            <w:pPr>
              <w:spacing w:line="400" w:lineRule="exact"/>
              <w:ind w:right="198"/>
              <w:rPr>
                <w:rFonts w:ascii="Times New Roman" w:eastAsia="標楷體" w:hAnsi="Times New Roman"/>
                <w:sz w:val="28"/>
                <w:szCs w:val="28"/>
              </w:rPr>
            </w:pPr>
            <w:r>
              <w:rPr>
                <w:rFonts w:ascii="Times New Roman" w:eastAsia="標楷體" w:hAnsi="Times New Roman" w:hint="eastAsia"/>
                <w:sz w:val="28"/>
                <w:szCs w:val="28"/>
              </w:rPr>
              <w:t>五、</w:t>
            </w:r>
            <w:r w:rsidRPr="0078770D">
              <w:rPr>
                <w:rFonts w:ascii="Times New Roman" w:eastAsia="標楷體" w:hAnsi="Times New Roman" w:hint="eastAsia"/>
                <w:sz w:val="28"/>
                <w:szCs w:val="28"/>
              </w:rPr>
              <w:t>獎勵金核發基準如下：</w:t>
            </w:r>
          </w:p>
          <w:p w14:paraId="66962A44" w14:textId="77777777" w:rsidR="0078770D" w:rsidRPr="0078770D" w:rsidRDefault="0078770D" w:rsidP="00A30A25">
            <w:pPr>
              <w:pStyle w:val="a3"/>
              <w:numPr>
                <w:ilvl w:val="0"/>
                <w:numId w:val="12"/>
              </w:numPr>
              <w:spacing w:line="400" w:lineRule="exact"/>
              <w:ind w:leftChars="0" w:right="198"/>
              <w:rPr>
                <w:rFonts w:ascii="Times New Roman" w:eastAsia="標楷體" w:hAnsi="Times New Roman"/>
                <w:sz w:val="28"/>
                <w:szCs w:val="28"/>
              </w:rPr>
            </w:pPr>
            <w:r w:rsidRPr="0078770D">
              <w:rPr>
                <w:rFonts w:ascii="Times New Roman" w:eastAsia="標楷體" w:hAnsi="Times New Roman" w:hint="eastAsia"/>
                <w:sz w:val="28"/>
                <w:szCs w:val="28"/>
              </w:rPr>
              <w:t>初級族語認證合格者：每名新台幣</w:t>
            </w:r>
            <w:r w:rsidRPr="0078770D">
              <w:rPr>
                <w:rFonts w:ascii="Times New Roman" w:eastAsia="標楷體" w:hAnsi="Times New Roman" w:hint="eastAsia"/>
                <w:sz w:val="28"/>
                <w:szCs w:val="28"/>
              </w:rPr>
              <w:t>1,000</w:t>
            </w:r>
            <w:r w:rsidRPr="0078770D">
              <w:rPr>
                <w:rFonts w:ascii="Times New Roman" w:eastAsia="標楷體" w:hAnsi="Times New Roman" w:hint="eastAsia"/>
                <w:sz w:val="28"/>
                <w:szCs w:val="28"/>
              </w:rPr>
              <w:t>元整。</w:t>
            </w:r>
          </w:p>
          <w:p w14:paraId="29E06B90" w14:textId="77777777" w:rsidR="0078770D" w:rsidRPr="0078770D" w:rsidRDefault="0078770D" w:rsidP="00A30A25">
            <w:pPr>
              <w:pStyle w:val="a3"/>
              <w:numPr>
                <w:ilvl w:val="0"/>
                <w:numId w:val="12"/>
              </w:numPr>
              <w:spacing w:line="400" w:lineRule="exact"/>
              <w:ind w:leftChars="0" w:right="198"/>
              <w:rPr>
                <w:rFonts w:ascii="Times New Roman" w:eastAsia="標楷體" w:hAnsi="Times New Roman"/>
                <w:sz w:val="28"/>
                <w:szCs w:val="28"/>
              </w:rPr>
            </w:pPr>
            <w:r w:rsidRPr="0078770D">
              <w:rPr>
                <w:rFonts w:ascii="Times New Roman" w:eastAsia="標楷體" w:hAnsi="Times New Roman" w:hint="eastAsia"/>
                <w:sz w:val="28"/>
                <w:szCs w:val="28"/>
              </w:rPr>
              <w:t>中級族語認證合格者：每名新台幣</w:t>
            </w:r>
            <w:r w:rsidRPr="0078770D">
              <w:rPr>
                <w:rFonts w:ascii="Times New Roman" w:eastAsia="標楷體" w:hAnsi="Times New Roman" w:hint="eastAsia"/>
                <w:sz w:val="28"/>
                <w:szCs w:val="28"/>
              </w:rPr>
              <w:t>2,000</w:t>
            </w:r>
            <w:r w:rsidRPr="0078770D">
              <w:rPr>
                <w:rFonts w:ascii="Times New Roman" w:eastAsia="標楷體" w:hAnsi="Times New Roman" w:hint="eastAsia"/>
                <w:sz w:val="28"/>
                <w:szCs w:val="28"/>
              </w:rPr>
              <w:t>元整。</w:t>
            </w:r>
          </w:p>
          <w:p w14:paraId="218B4CA1" w14:textId="63CC1D1A" w:rsidR="0078770D" w:rsidRPr="0078770D" w:rsidRDefault="0078770D" w:rsidP="00A30A25">
            <w:pPr>
              <w:pStyle w:val="a3"/>
              <w:numPr>
                <w:ilvl w:val="0"/>
                <w:numId w:val="12"/>
              </w:numPr>
              <w:spacing w:line="400" w:lineRule="exact"/>
              <w:ind w:leftChars="0" w:right="198"/>
              <w:rPr>
                <w:rFonts w:ascii="Times New Roman" w:eastAsia="標楷體" w:hAnsi="Times New Roman"/>
                <w:sz w:val="28"/>
                <w:szCs w:val="28"/>
              </w:rPr>
            </w:pPr>
            <w:r w:rsidRPr="0078770D">
              <w:rPr>
                <w:rFonts w:ascii="Times New Roman" w:eastAsia="標楷體" w:hAnsi="Times New Roman" w:hint="eastAsia"/>
                <w:sz w:val="28"/>
                <w:szCs w:val="28"/>
              </w:rPr>
              <w:t>中高級族語認證合格者：每名新台幣</w:t>
            </w:r>
            <w:r w:rsidRPr="0078770D">
              <w:rPr>
                <w:rFonts w:ascii="Times New Roman" w:eastAsia="標楷體" w:hAnsi="Times New Roman" w:hint="eastAsia"/>
                <w:color w:val="FF0000"/>
                <w:sz w:val="28"/>
                <w:szCs w:val="28"/>
              </w:rPr>
              <w:t>5</w:t>
            </w:r>
            <w:r w:rsidRPr="0078770D">
              <w:rPr>
                <w:rFonts w:ascii="Times New Roman" w:eastAsia="標楷體" w:hAnsi="Times New Roman"/>
                <w:color w:val="FF0000"/>
                <w:sz w:val="28"/>
                <w:szCs w:val="28"/>
              </w:rPr>
              <w:t>,000</w:t>
            </w:r>
            <w:r w:rsidRPr="0078770D">
              <w:rPr>
                <w:rFonts w:ascii="Times New Roman" w:eastAsia="標楷體" w:hAnsi="Times New Roman" w:hint="eastAsia"/>
                <w:sz w:val="28"/>
                <w:szCs w:val="28"/>
              </w:rPr>
              <w:t>元整。</w:t>
            </w:r>
          </w:p>
          <w:p w14:paraId="780783BE" w14:textId="681B6008" w:rsidR="0078770D" w:rsidRPr="0078770D" w:rsidRDefault="0078770D" w:rsidP="00A30A25">
            <w:pPr>
              <w:pStyle w:val="a3"/>
              <w:numPr>
                <w:ilvl w:val="0"/>
                <w:numId w:val="12"/>
              </w:numPr>
              <w:spacing w:line="400" w:lineRule="exact"/>
              <w:ind w:leftChars="0" w:right="198"/>
              <w:rPr>
                <w:rFonts w:ascii="Times New Roman" w:eastAsia="標楷體" w:hAnsi="Times New Roman"/>
                <w:sz w:val="28"/>
                <w:szCs w:val="28"/>
              </w:rPr>
            </w:pPr>
            <w:r w:rsidRPr="0078770D">
              <w:rPr>
                <w:rFonts w:ascii="Times New Roman" w:eastAsia="標楷體" w:hAnsi="Times New Roman" w:hint="eastAsia"/>
                <w:sz w:val="28"/>
                <w:szCs w:val="28"/>
              </w:rPr>
              <w:t>高級族語認證合格者：每名新台幣</w:t>
            </w:r>
            <w:r w:rsidRPr="0078770D">
              <w:rPr>
                <w:rFonts w:ascii="Times New Roman" w:eastAsia="標楷體" w:hAnsi="Times New Roman"/>
                <w:color w:val="FF0000"/>
                <w:sz w:val="28"/>
                <w:szCs w:val="28"/>
              </w:rPr>
              <w:t xml:space="preserve"> 8,000</w:t>
            </w:r>
            <w:r w:rsidRPr="0078770D">
              <w:rPr>
                <w:rFonts w:ascii="Times New Roman" w:eastAsia="標楷體" w:hAnsi="Times New Roman" w:hint="eastAsia"/>
                <w:sz w:val="28"/>
                <w:szCs w:val="28"/>
              </w:rPr>
              <w:t>元整。</w:t>
            </w:r>
          </w:p>
          <w:p w14:paraId="2651E1EE" w14:textId="5F3B520F" w:rsidR="00155B75" w:rsidRPr="0078770D" w:rsidRDefault="0078770D" w:rsidP="00A30A25">
            <w:pPr>
              <w:pStyle w:val="a3"/>
              <w:numPr>
                <w:ilvl w:val="0"/>
                <w:numId w:val="12"/>
              </w:numPr>
              <w:spacing w:line="400" w:lineRule="exact"/>
              <w:ind w:leftChars="0" w:right="198"/>
              <w:rPr>
                <w:rFonts w:ascii="Times New Roman" w:eastAsia="標楷體" w:hAnsi="Times New Roman" w:hint="eastAsia"/>
                <w:sz w:val="28"/>
                <w:szCs w:val="28"/>
              </w:rPr>
            </w:pPr>
            <w:proofErr w:type="gramStart"/>
            <w:r w:rsidRPr="00A30A25">
              <w:rPr>
                <w:rFonts w:ascii="Times New Roman" w:eastAsia="標楷體" w:hAnsi="Times New Roman" w:hint="eastAsia"/>
                <w:sz w:val="28"/>
                <w:szCs w:val="28"/>
              </w:rPr>
              <w:t>優級族</w:t>
            </w:r>
            <w:proofErr w:type="gramEnd"/>
            <w:r w:rsidRPr="00A30A25">
              <w:rPr>
                <w:rFonts w:ascii="Times New Roman" w:eastAsia="標楷體" w:hAnsi="Times New Roman" w:hint="eastAsia"/>
                <w:sz w:val="28"/>
                <w:szCs w:val="28"/>
              </w:rPr>
              <w:t>語認證合格者：每名新台幣</w:t>
            </w:r>
            <w:r w:rsidRPr="00A30A25">
              <w:rPr>
                <w:rFonts w:ascii="Times New Roman" w:eastAsia="標楷體" w:hAnsi="Times New Roman"/>
                <w:color w:val="FF0000"/>
                <w:sz w:val="28"/>
                <w:szCs w:val="28"/>
              </w:rPr>
              <w:t>10,000</w:t>
            </w:r>
            <w:r w:rsidRPr="00A30A25">
              <w:rPr>
                <w:rFonts w:ascii="Times New Roman" w:eastAsia="標楷體" w:hAnsi="Times New Roman" w:hint="eastAsia"/>
                <w:sz w:val="28"/>
                <w:szCs w:val="28"/>
              </w:rPr>
              <w:t>元整。</w:t>
            </w:r>
          </w:p>
        </w:tc>
        <w:tc>
          <w:tcPr>
            <w:tcW w:w="3154" w:type="dxa"/>
            <w:shd w:val="clear" w:color="auto" w:fill="auto"/>
          </w:tcPr>
          <w:p w14:paraId="7A05D570" w14:textId="77777777" w:rsidR="0078770D" w:rsidRPr="0078770D" w:rsidRDefault="0078770D" w:rsidP="00A30A25">
            <w:pPr>
              <w:spacing w:line="400" w:lineRule="exact"/>
              <w:ind w:right="198"/>
              <w:rPr>
                <w:rFonts w:ascii="Times New Roman" w:eastAsia="標楷體" w:hAnsi="Times New Roman"/>
                <w:sz w:val="28"/>
                <w:szCs w:val="28"/>
              </w:rPr>
            </w:pPr>
            <w:r>
              <w:rPr>
                <w:rFonts w:ascii="Times New Roman" w:eastAsia="標楷體" w:hAnsi="Times New Roman" w:hint="eastAsia"/>
                <w:sz w:val="28"/>
                <w:szCs w:val="28"/>
              </w:rPr>
              <w:t>五、</w:t>
            </w:r>
            <w:r w:rsidRPr="0078770D">
              <w:rPr>
                <w:rFonts w:ascii="Times New Roman" w:eastAsia="標楷體" w:hAnsi="Times New Roman" w:hint="eastAsia"/>
                <w:sz w:val="28"/>
                <w:szCs w:val="28"/>
              </w:rPr>
              <w:t>獎勵金核發基準如下：</w:t>
            </w:r>
          </w:p>
          <w:p w14:paraId="4CDA33B4" w14:textId="77777777" w:rsidR="0078770D" w:rsidRPr="0078770D" w:rsidRDefault="0078770D" w:rsidP="00A30A25">
            <w:pPr>
              <w:pStyle w:val="a3"/>
              <w:numPr>
                <w:ilvl w:val="0"/>
                <w:numId w:val="13"/>
              </w:numPr>
              <w:spacing w:line="400" w:lineRule="exact"/>
              <w:ind w:leftChars="0" w:right="198"/>
              <w:rPr>
                <w:rFonts w:ascii="Times New Roman" w:eastAsia="標楷體" w:hAnsi="Times New Roman"/>
                <w:sz w:val="28"/>
                <w:szCs w:val="28"/>
              </w:rPr>
            </w:pPr>
            <w:r w:rsidRPr="0078770D">
              <w:rPr>
                <w:rFonts w:ascii="Times New Roman" w:eastAsia="標楷體" w:hAnsi="Times New Roman" w:hint="eastAsia"/>
                <w:sz w:val="28"/>
                <w:szCs w:val="28"/>
              </w:rPr>
              <w:t>初級族語認證合格者：每名新台幣</w:t>
            </w:r>
            <w:r w:rsidRPr="0078770D">
              <w:rPr>
                <w:rFonts w:ascii="Times New Roman" w:eastAsia="標楷體" w:hAnsi="Times New Roman" w:hint="eastAsia"/>
                <w:sz w:val="28"/>
                <w:szCs w:val="28"/>
              </w:rPr>
              <w:t>1,000</w:t>
            </w:r>
            <w:r w:rsidRPr="0078770D">
              <w:rPr>
                <w:rFonts w:ascii="Times New Roman" w:eastAsia="標楷體" w:hAnsi="Times New Roman" w:hint="eastAsia"/>
                <w:sz w:val="28"/>
                <w:szCs w:val="28"/>
              </w:rPr>
              <w:t>元整。</w:t>
            </w:r>
          </w:p>
          <w:p w14:paraId="69FE70B5" w14:textId="77777777" w:rsidR="0078770D" w:rsidRPr="0078770D" w:rsidRDefault="0078770D" w:rsidP="00A30A25">
            <w:pPr>
              <w:pStyle w:val="a3"/>
              <w:numPr>
                <w:ilvl w:val="0"/>
                <w:numId w:val="13"/>
              </w:numPr>
              <w:spacing w:line="400" w:lineRule="exact"/>
              <w:ind w:leftChars="0" w:right="198"/>
              <w:rPr>
                <w:rFonts w:ascii="Times New Roman" w:eastAsia="標楷體" w:hAnsi="Times New Roman"/>
                <w:sz w:val="28"/>
                <w:szCs w:val="28"/>
              </w:rPr>
            </w:pPr>
            <w:r w:rsidRPr="0078770D">
              <w:rPr>
                <w:rFonts w:ascii="Times New Roman" w:eastAsia="標楷體" w:hAnsi="Times New Roman" w:hint="eastAsia"/>
                <w:sz w:val="28"/>
                <w:szCs w:val="28"/>
              </w:rPr>
              <w:t>中級族語認證合格者：每名新台幣</w:t>
            </w:r>
            <w:r w:rsidRPr="0078770D">
              <w:rPr>
                <w:rFonts w:ascii="Times New Roman" w:eastAsia="標楷體" w:hAnsi="Times New Roman" w:hint="eastAsia"/>
                <w:sz w:val="28"/>
                <w:szCs w:val="28"/>
              </w:rPr>
              <w:t>2,000</w:t>
            </w:r>
            <w:r w:rsidRPr="0078770D">
              <w:rPr>
                <w:rFonts w:ascii="Times New Roman" w:eastAsia="標楷體" w:hAnsi="Times New Roman" w:hint="eastAsia"/>
                <w:sz w:val="28"/>
                <w:szCs w:val="28"/>
              </w:rPr>
              <w:t>元整。</w:t>
            </w:r>
          </w:p>
          <w:p w14:paraId="6136B44E" w14:textId="7E07170E" w:rsidR="0078770D" w:rsidRPr="0078770D" w:rsidRDefault="0078770D" w:rsidP="00A30A25">
            <w:pPr>
              <w:pStyle w:val="a3"/>
              <w:numPr>
                <w:ilvl w:val="0"/>
                <w:numId w:val="13"/>
              </w:numPr>
              <w:spacing w:line="400" w:lineRule="exact"/>
              <w:ind w:leftChars="0" w:right="198"/>
              <w:rPr>
                <w:rFonts w:ascii="Times New Roman" w:eastAsia="標楷體" w:hAnsi="Times New Roman"/>
                <w:sz w:val="28"/>
                <w:szCs w:val="28"/>
              </w:rPr>
            </w:pPr>
            <w:r w:rsidRPr="0078770D">
              <w:rPr>
                <w:rFonts w:ascii="Times New Roman" w:eastAsia="標楷體" w:hAnsi="Times New Roman" w:hint="eastAsia"/>
                <w:sz w:val="28"/>
                <w:szCs w:val="28"/>
              </w:rPr>
              <w:t>中高級族語認證合格者：每名新台幣</w:t>
            </w:r>
            <w:r w:rsidRPr="0078770D">
              <w:rPr>
                <w:rFonts w:ascii="Times New Roman" w:eastAsia="標楷體" w:hAnsi="Times New Roman" w:hint="eastAsia"/>
                <w:sz w:val="28"/>
                <w:szCs w:val="28"/>
              </w:rPr>
              <w:t>3</w:t>
            </w:r>
            <w:r w:rsidRPr="0078770D">
              <w:rPr>
                <w:rFonts w:ascii="Times New Roman" w:eastAsia="標楷體" w:hAnsi="Times New Roman"/>
                <w:sz w:val="28"/>
                <w:szCs w:val="28"/>
              </w:rPr>
              <w:t>,000</w:t>
            </w:r>
            <w:r w:rsidRPr="0078770D">
              <w:rPr>
                <w:rFonts w:ascii="Times New Roman" w:eastAsia="標楷體" w:hAnsi="Times New Roman" w:hint="eastAsia"/>
                <w:sz w:val="28"/>
                <w:szCs w:val="28"/>
              </w:rPr>
              <w:t>元整。</w:t>
            </w:r>
          </w:p>
          <w:p w14:paraId="0AB00B67" w14:textId="07B6171C" w:rsidR="0078770D" w:rsidRPr="0078770D" w:rsidRDefault="0078770D" w:rsidP="00A30A25">
            <w:pPr>
              <w:pStyle w:val="a3"/>
              <w:numPr>
                <w:ilvl w:val="0"/>
                <w:numId w:val="13"/>
              </w:numPr>
              <w:spacing w:line="400" w:lineRule="exact"/>
              <w:ind w:leftChars="0" w:right="198"/>
              <w:rPr>
                <w:rFonts w:ascii="Times New Roman" w:eastAsia="標楷體" w:hAnsi="Times New Roman"/>
                <w:sz w:val="28"/>
                <w:szCs w:val="28"/>
              </w:rPr>
            </w:pPr>
            <w:r w:rsidRPr="0078770D">
              <w:rPr>
                <w:rFonts w:ascii="Times New Roman" w:eastAsia="標楷體" w:hAnsi="Times New Roman" w:hint="eastAsia"/>
                <w:sz w:val="28"/>
                <w:szCs w:val="28"/>
              </w:rPr>
              <w:t>高級族語認證合格者：每名新台幣</w:t>
            </w:r>
            <w:r w:rsidRPr="0078770D">
              <w:rPr>
                <w:rFonts w:ascii="Times New Roman" w:eastAsia="標楷體" w:hAnsi="Times New Roman"/>
                <w:sz w:val="28"/>
                <w:szCs w:val="28"/>
              </w:rPr>
              <w:t xml:space="preserve"> </w:t>
            </w:r>
            <w:r w:rsidRPr="0078770D">
              <w:rPr>
                <w:rFonts w:ascii="Times New Roman" w:eastAsia="標楷體" w:hAnsi="Times New Roman" w:hint="eastAsia"/>
                <w:sz w:val="28"/>
                <w:szCs w:val="28"/>
              </w:rPr>
              <w:t>4</w:t>
            </w:r>
            <w:r w:rsidRPr="0078770D">
              <w:rPr>
                <w:rFonts w:ascii="Times New Roman" w:eastAsia="標楷體" w:hAnsi="Times New Roman"/>
                <w:sz w:val="28"/>
                <w:szCs w:val="28"/>
              </w:rPr>
              <w:t>,000</w:t>
            </w:r>
            <w:r w:rsidRPr="0078770D">
              <w:rPr>
                <w:rFonts w:ascii="Times New Roman" w:eastAsia="標楷體" w:hAnsi="Times New Roman" w:hint="eastAsia"/>
                <w:sz w:val="28"/>
                <w:szCs w:val="28"/>
              </w:rPr>
              <w:t>元整。</w:t>
            </w:r>
          </w:p>
          <w:p w14:paraId="7CC3D454" w14:textId="01C7EE62" w:rsidR="00155B75" w:rsidRPr="0078770D" w:rsidRDefault="0078770D" w:rsidP="00A30A25">
            <w:pPr>
              <w:pStyle w:val="a3"/>
              <w:numPr>
                <w:ilvl w:val="0"/>
                <w:numId w:val="13"/>
              </w:numPr>
              <w:spacing w:line="400" w:lineRule="exact"/>
              <w:ind w:leftChars="0" w:right="198"/>
              <w:rPr>
                <w:rFonts w:ascii="Times New Roman" w:eastAsia="標楷體" w:hAnsi="Times New Roman" w:hint="eastAsia"/>
                <w:sz w:val="28"/>
                <w:szCs w:val="28"/>
              </w:rPr>
            </w:pPr>
            <w:proofErr w:type="gramStart"/>
            <w:r w:rsidRPr="0078770D">
              <w:rPr>
                <w:rFonts w:ascii="Times New Roman" w:eastAsia="標楷體" w:hAnsi="Times New Roman" w:hint="eastAsia"/>
                <w:sz w:val="28"/>
                <w:szCs w:val="28"/>
              </w:rPr>
              <w:t>優級族</w:t>
            </w:r>
            <w:proofErr w:type="gramEnd"/>
            <w:r w:rsidRPr="0078770D">
              <w:rPr>
                <w:rFonts w:ascii="Times New Roman" w:eastAsia="標楷體" w:hAnsi="Times New Roman" w:hint="eastAsia"/>
                <w:sz w:val="28"/>
                <w:szCs w:val="28"/>
              </w:rPr>
              <w:t>語認證合格者：每名新台幣</w:t>
            </w:r>
            <w:r w:rsidRPr="0078770D">
              <w:rPr>
                <w:rFonts w:ascii="Times New Roman" w:eastAsia="標楷體" w:hAnsi="Times New Roman" w:hint="eastAsia"/>
                <w:sz w:val="28"/>
                <w:szCs w:val="28"/>
              </w:rPr>
              <w:t>6</w:t>
            </w:r>
            <w:r w:rsidRPr="0078770D">
              <w:rPr>
                <w:rFonts w:ascii="Times New Roman" w:eastAsia="標楷體" w:hAnsi="Times New Roman"/>
                <w:sz w:val="28"/>
                <w:szCs w:val="28"/>
              </w:rPr>
              <w:t>,000</w:t>
            </w:r>
            <w:r w:rsidRPr="0078770D">
              <w:rPr>
                <w:rFonts w:ascii="Times New Roman" w:eastAsia="標楷體" w:hAnsi="Times New Roman" w:hint="eastAsia"/>
                <w:sz w:val="28"/>
                <w:szCs w:val="28"/>
              </w:rPr>
              <w:t>元整。</w:t>
            </w:r>
          </w:p>
        </w:tc>
        <w:tc>
          <w:tcPr>
            <w:tcW w:w="3150" w:type="dxa"/>
            <w:shd w:val="clear" w:color="auto" w:fill="auto"/>
          </w:tcPr>
          <w:p w14:paraId="6BF11589" w14:textId="2AAC9369" w:rsidR="00155B75" w:rsidRPr="00A30A25" w:rsidRDefault="00A30A25" w:rsidP="00A30A25">
            <w:pPr>
              <w:spacing w:line="400" w:lineRule="exact"/>
              <w:jc w:val="both"/>
              <w:rPr>
                <w:rFonts w:ascii="Times New Roman" w:eastAsia="標楷體" w:hAnsi="Times New Roman" w:hint="eastAsia"/>
                <w:sz w:val="28"/>
                <w:szCs w:val="28"/>
              </w:rPr>
            </w:pPr>
            <w:r w:rsidRPr="00A30A25">
              <w:rPr>
                <w:rFonts w:ascii="Times New Roman" w:eastAsia="標楷體" w:hAnsi="Times New Roman"/>
                <w:sz w:val="28"/>
                <w:szCs w:val="28"/>
              </w:rPr>
              <w:t>為鼓勵鄉民取得族語認證，大幅提升及生活化普及性的使用族語，並實質嘉惠於本鄉鄉民，故有必要修正此要點。</w:t>
            </w:r>
          </w:p>
        </w:tc>
      </w:tr>
      <w:tr w:rsidR="00A30A25" w:rsidRPr="00A852C7" w14:paraId="0924B3B1" w14:textId="77777777" w:rsidTr="00A30A25">
        <w:trPr>
          <w:trHeight w:val="3300"/>
        </w:trPr>
        <w:tc>
          <w:tcPr>
            <w:tcW w:w="3154" w:type="dxa"/>
            <w:shd w:val="clear" w:color="auto" w:fill="auto"/>
          </w:tcPr>
          <w:p w14:paraId="38A6430A" w14:textId="77777777" w:rsidR="00A30A25" w:rsidRPr="00BC486B" w:rsidRDefault="00A30A25" w:rsidP="00A30A25">
            <w:pPr>
              <w:spacing w:line="400" w:lineRule="exact"/>
              <w:ind w:left="420" w:right="198" w:hangingChars="150" w:hanging="420"/>
              <w:jc w:val="both"/>
              <w:rPr>
                <w:rFonts w:ascii="Times New Roman" w:eastAsia="標楷體" w:hAnsi="Times New Roman"/>
                <w:sz w:val="28"/>
                <w:szCs w:val="28"/>
              </w:rPr>
            </w:pPr>
            <w:r w:rsidRPr="00BC486B">
              <w:rPr>
                <w:rFonts w:ascii="Times New Roman" w:eastAsia="標楷體" w:hAnsi="Times New Roman" w:hint="eastAsia"/>
                <w:sz w:val="28"/>
                <w:szCs w:val="28"/>
              </w:rPr>
              <w:t>七、申請人有下列情形之</w:t>
            </w:r>
            <w:proofErr w:type="gramStart"/>
            <w:r w:rsidRPr="00BC486B">
              <w:rPr>
                <w:rFonts w:ascii="Times New Roman" w:eastAsia="標楷體" w:hAnsi="Times New Roman" w:hint="eastAsia"/>
                <w:sz w:val="28"/>
                <w:szCs w:val="28"/>
              </w:rPr>
              <w:t>一</w:t>
            </w:r>
            <w:proofErr w:type="gramEnd"/>
            <w:r w:rsidRPr="00BC486B">
              <w:rPr>
                <w:rFonts w:ascii="Times New Roman" w:eastAsia="標楷體" w:hAnsi="Times New Roman" w:hint="eastAsia"/>
                <w:sz w:val="28"/>
                <w:szCs w:val="28"/>
              </w:rPr>
              <w:t>者，不予獎勵；已有獎勵者，本所得撤銷並追回全部獎勵金：</w:t>
            </w:r>
          </w:p>
          <w:p w14:paraId="4CD7BC74" w14:textId="2B1871DE" w:rsidR="00A30A25" w:rsidRPr="00A30A25" w:rsidRDefault="00A30A25" w:rsidP="00A30A25">
            <w:pPr>
              <w:pStyle w:val="a3"/>
              <w:numPr>
                <w:ilvl w:val="0"/>
                <w:numId w:val="15"/>
              </w:numPr>
              <w:spacing w:line="400" w:lineRule="exact"/>
              <w:ind w:leftChars="0" w:right="198"/>
              <w:jc w:val="both"/>
              <w:rPr>
                <w:rFonts w:ascii="Times New Roman" w:eastAsia="標楷體" w:hAnsi="Times New Roman" w:hint="eastAsia"/>
                <w:sz w:val="28"/>
                <w:szCs w:val="28"/>
              </w:rPr>
            </w:pPr>
            <w:r w:rsidRPr="00A30A25">
              <w:rPr>
                <w:rFonts w:ascii="Times New Roman" w:eastAsia="標楷體" w:hAnsi="Times New Roman" w:hint="eastAsia"/>
                <w:sz w:val="28"/>
                <w:szCs w:val="28"/>
              </w:rPr>
              <w:t>就同一等級族語認證，曾經受有補助或獎勵，</w:t>
            </w:r>
            <w:r w:rsidRPr="00A30A25">
              <w:rPr>
                <w:rFonts w:ascii="Times New Roman" w:eastAsia="標楷體" w:hAnsi="Times New Roman"/>
                <w:b/>
                <w:bCs/>
                <w:color w:val="FF0000"/>
                <w:sz w:val="28"/>
                <w:szCs w:val="28"/>
              </w:rPr>
              <w:t>但領取原住民族委員會原住民族專門人才獎勵要點之獎勵金不在此限</w:t>
            </w:r>
            <w:r w:rsidRPr="00A30A25">
              <w:rPr>
                <w:rFonts w:ascii="Times New Roman" w:eastAsia="標楷體" w:hAnsi="Times New Roman"/>
                <w:b/>
                <w:bCs/>
                <w:sz w:val="28"/>
                <w:szCs w:val="28"/>
              </w:rPr>
              <w:t>。</w:t>
            </w:r>
          </w:p>
        </w:tc>
        <w:tc>
          <w:tcPr>
            <w:tcW w:w="3154" w:type="dxa"/>
            <w:shd w:val="clear" w:color="auto" w:fill="auto"/>
          </w:tcPr>
          <w:p w14:paraId="460BB4F5" w14:textId="77777777" w:rsidR="00A30A25" w:rsidRPr="00BC486B" w:rsidRDefault="00A30A25" w:rsidP="00A30A25">
            <w:pPr>
              <w:spacing w:line="400" w:lineRule="exact"/>
              <w:ind w:left="420" w:right="198" w:hangingChars="150" w:hanging="420"/>
              <w:jc w:val="both"/>
              <w:rPr>
                <w:rFonts w:ascii="Times New Roman" w:eastAsia="標楷體" w:hAnsi="Times New Roman"/>
                <w:sz w:val="28"/>
                <w:szCs w:val="28"/>
              </w:rPr>
            </w:pPr>
            <w:r w:rsidRPr="00BC486B">
              <w:rPr>
                <w:rFonts w:ascii="Times New Roman" w:eastAsia="標楷體" w:hAnsi="Times New Roman" w:hint="eastAsia"/>
                <w:sz w:val="28"/>
                <w:szCs w:val="28"/>
              </w:rPr>
              <w:t>七、申請人有下列情形之</w:t>
            </w:r>
            <w:proofErr w:type="gramStart"/>
            <w:r w:rsidRPr="00BC486B">
              <w:rPr>
                <w:rFonts w:ascii="Times New Roman" w:eastAsia="標楷體" w:hAnsi="Times New Roman" w:hint="eastAsia"/>
                <w:sz w:val="28"/>
                <w:szCs w:val="28"/>
              </w:rPr>
              <w:t>一</w:t>
            </w:r>
            <w:proofErr w:type="gramEnd"/>
            <w:r w:rsidRPr="00BC486B">
              <w:rPr>
                <w:rFonts w:ascii="Times New Roman" w:eastAsia="標楷體" w:hAnsi="Times New Roman" w:hint="eastAsia"/>
                <w:sz w:val="28"/>
                <w:szCs w:val="28"/>
              </w:rPr>
              <w:t>者，不予獎勵；已有獎勵者，本所得撤銷並追回全部獎勵金：</w:t>
            </w:r>
          </w:p>
          <w:p w14:paraId="0B65947F" w14:textId="44AA1224" w:rsidR="00A30A25" w:rsidRPr="00A30A25" w:rsidRDefault="00A30A25" w:rsidP="00A30A25">
            <w:pPr>
              <w:spacing w:line="400" w:lineRule="exact"/>
              <w:ind w:left="420" w:right="198" w:hangingChars="150" w:hanging="420"/>
              <w:jc w:val="both"/>
              <w:rPr>
                <w:rFonts w:ascii="Times New Roman" w:eastAsia="標楷體" w:hAnsi="Times New Roman" w:hint="eastAsia"/>
                <w:sz w:val="28"/>
                <w:szCs w:val="28"/>
              </w:rPr>
            </w:pPr>
            <w:r w:rsidRPr="00A30A25">
              <w:rPr>
                <w:rFonts w:ascii="Times New Roman" w:eastAsia="標楷體" w:hAnsi="Times New Roman" w:hint="eastAsia"/>
                <w:sz w:val="28"/>
                <w:szCs w:val="28"/>
              </w:rPr>
              <w:t>(</w:t>
            </w:r>
            <w:proofErr w:type="gramStart"/>
            <w:r>
              <w:rPr>
                <w:rFonts w:ascii="Times New Roman" w:eastAsia="標楷體" w:hAnsi="Times New Roman" w:hint="eastAsia"/>
                <w:sz w:val="28"/>
                <w:szCs w:val="28"/>
              </w:rPr>
              <w:t>一</w:t>
            </w:r>
            <w:proofErr w:type="gramEnd"/>
            <w:r w:rsidRPr="00A30A25">
              <w:rPr>
                <w:rFonts w:ascii="Times New Roman" w:eastAsia="標楷體" w:hAnsi="Times New Roman" w:hint="eastAsia"/>
                <w:sz w:val="28"/>
                <w:szCs w:val="28"/>
              </w:rPr>
              <w:t>)</w:t>
            </w:r>
            <w:r w:rsidRPr="00A30A25">
              <w:rPr>
                <w:rFonts w:ascii="Times New Roman" w:eastAsia="標楷體" w:hAnsi="Times New Roman" w:hint="eastAsia"/>
                <w:sz w:val="28"/>
                <w:szCs w:val="28"/>
              </w:rPr>
              <w:t>就同一等級族語認證，曾經受有補助或獎勵</w:t>
            </w:r>
            <w:r w:rsidRPr="00A30A25">
              <w:rPr>
                <w:rFonts w:ascii="Times New Roman" w:eastAsia="標楷體" w:hAnsi="Times New Roman"/>
                <w:b/>
                <w:bCs/>
                <w:sz w:val="28"/>
                <w:szCs w:val="28"/>
              </w:rPr>
              <w:t>。</w:t>
            </w:r>
          </w:p>
        </w:tc>
        <w:tc>
          <w:tcPr>
            <w:tcW w:w="3150" w:type="dxa"/>
            <w:shd w:val="clear" w:color="auto" w:fill="auto"/>
          </w:tcPr>
          <w:p w14:paraId="52FE8442" w14:textId="48D63ACB" w:rsidR="00A30A25" w:rsidRPr="00A30A25" w:rsidRDefault="00A30A25" w:rsidP="00A30A25">
            <w:pPr>
              <w:spacing w:line="400" w:lineRule="exact"/>
              <w:jc w:val="both"/>
              <w:rPr>
                <w:rFonts w:ascii="Times New Roman" w:eastAsia="標楷體" w:hAnsi="Times New Roman"/>
                <w:sz w:val="28"/>
                <w:szCs w:val="28"/>
              </w:rPr>
            </w:pPr>
            <w:r w:rsidRPr="00A30A25">
              <w:rPr>
                <w:rFonts w:ascii="Times New Roman" w:eastAsia="標楷體" w:hAnsi="Times New Roman"/>
                <w:sz w:val="28"/>
                <w:szCs w:val="28"/>
              </w:rPr>
              <w:t>為鼓勵鄉民取得族語認證，大幅提升及生活化普及性的使用族語，並實質嘉惠於本鄉鄉民，故有必要修正此要點。</w:t>
            </w:r>
          </w:p>
        </w:tc>
      </w:tr>
    </w:tbl>
    <w:p w14:paraId="55072EBA" w14:textId="77777777" w:rsidR="00A953D7" w:rsidRPr="00155B75" w:rsidRDefault="00000000"/>
    <w:sectPr w:rsidR="00A953D7" w:rsidRPr="00155B75" w:rsidSect="004F6409">
      <w:pgSz w:w="11906" w:h="16838"/>
      <w:pgMar w:top="1134" w:right="113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51BD1" w14:textId="77777777" w:rsidR="00717AAE" w:rsidRDefault="00717AAE" w:rsidP="000A2BA1">
      <w:r>
        <w:separator/>
      </w:r>
    </w:p>
  </w:endnote>
  <w:endnote w:type="continuationSeparator" w:id="0">
    <w:p w14:paraId="24B1CE00" w14:textId="77777777" w:rsidR="00717AAE" w:rsidRDefault="00717AAE" w:rsidP="000A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9E4F1" w14:textId="77777777" w:rsidR="00717AAE" w:rsidRDefault="00717AAE" w:rsidP="000A2BA1">
      <w:r>
        <w:separator/>
      </w:r>
    </w:p>
  </w:footnote>
  <w:footnote w:type="continuationSeparator" w:id="0">
    <w:p w14:paraId="4828DCC7" w14:textId="77777777" w:rsidR="00717AAE" w:rsidRDefault="00717AAE" w:rsidP="000A2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A5FA1"/>
    <w:multiLevelType w:val="hybridMultilevel"/>
    <w:tmpl w:val="AD10B852"/>
    <w:lvl w:ilvl="0" w:tplc="E5966406">
      <w:start w:val="1"/>
      <w:numFmt w:val="taiwaneseCountingThousand"/>
      <w:lvlText w:val="(%1)"/>
      <w:lvlJc w:val="left"/>
      <w:pPr>
        <w:ind w:left="615" w:hanging="48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 w15:restartNumberingAfterBreak="0">
    <w:nsid w:val="33614944"/>
    <w:multiLevelType w:val="hybridMultilevel"/>
    <w:tmpl w:val="0E90220C"/>
    <w:lvl w:ilvl="0" w:tplc="2DE2A07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586163C"/>
    <w:multiLevelType w:val="hybridMultilevel"/>
    <w:tmpl w:val="8C7E40CA"/>
    <w:lvl w:ilvl="0" w:tplc="2DE2A07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FBE2883"/>
    <w:multiLevelType w:val="hybridMultilevel"/>
    <w:tmpl w:val="C892FFEC"/>
    <w:lvl w:ilvl="0" w:tplc="7E2CD66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42044365"/>
    <w:multiLevelType w:val="hybridMultilevel"/>
    <w:tmpl w:val="5C2453A4"/>
    <w:lvl w:ilvl="0" w:tplc="F75E90B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4D11C7"/>
    <w:multiLevelType w:val="hybridMultilevel"/>
    <w:tmpl w:val="B77CA004"/>
    <w:lvl w:ilvl="0" w:tplc="4C34D8C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4A0C11"/>
    <w:multiLevelType w:val="hybridMultilevel"/>
    <w:tmpl w:val="47AE5542"/>
    <w:lvl w:ilvl="0" w:tplc="58E25C0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A5610D"/>
    <w:multiLevelType w:val="hybridMultilevel"/>
    <w:tmpl w:val="72FA39CC"/>
    <w:lvl w:ilvl="0" w:tplc="8E0A79D8">
      <w:start w:val="1"/>
      <w:numFmt w:val="taiwaneseCountingThousand"/>
      <w:lvlText w:val="%1、"/>
      <w:lvlJc w:val="left"/>
      <w:pPr>
        <w:ind w:left="720" w:hanging="720"/>
      </w:pPr>
      <w:rPr>
        <w:rFonts w:hint="default"/>
      </w:rPr>
    </w:lvl>
    <w:lvl w:ilvl="1" w:tplc="D6EE1B56">
      <w:start w:val="1"/>
      <w:numFmt w:val="taiwaneseCountingThousand"/>
      <w:lvlText w:val="（%2）"/>
      <w:lvlJc w:val="left"/>
      <w:pPr>
        <w:ind w:left="1272" w:hanging="792"/>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EBB2924"/>
    <w:multiLevelType w:val="hybridMultilevel"/>
    <w:tmpl w:val="10DC4A56"/>
    <w:lvl w:ilvl="0" w:tplc="2DE2A07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C8A5945"/>
    <w:multiLevelType w:val="hybridMultilevel"/>
    <w:tmpl w:val="AD10B852"/>
    <w:lvl w:ilvl="0" w:tplc="E5966406">
      <w:start w:val="1"/>
      <w:numFmt w:val="taiwaneseCountingThousand"/>
      <w:lvlText w:val="(%1)"/>
      <w:lvlJc w:val="left"/>
      <w:pPr>
        <w:ind w:left="615" w:hanging="48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0" w15:restartNumberingAfterBreak="0">
    <w:nsid w:val="686240F3"/>
    <w:multiLevelType w:val="hybridMultilevel"/>
    <w:tmpl w:val="ECF2B4FE"/>
    <w:lvl w:ilvl="0" w:tplc="37E6BC42">
      <w:start w:val="1"/>
      <w:numFmt w:val="taiwaneseCountingThousand"/>
      <w:lvlText w:val="（%1）"/>
      <w:lvlJc w:val="left"/>
      <w:pPr>
        <w:ind w:left="615" w:hanging="480"/>
      </w:pPr>
      <w:rPr>
        <w:rFonts w:hint="eastAsia"/>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1" w15:restartNumberingAfterBreak="0">
    <w:nsid w:val="6C654075"/>
    <w:multiLevelType w:val="hybridMultilevel"/>
    <w:tmpl w:val="07E2D5E2"/>
    <w:lvl w:ilvl="0" w:tplc="2DE2A07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A0F6872"/>
    <w:multiLevelType w:val="hybridMultilevel"/>
    <w:tmpl w:val="25DA91F6"/>
    <w:lvl w:ilvl="0" w:tplc="2BA2445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AD05BF5"/>
    <w:multiLevelType w:val="hybridMultilevel"/>
    <w:tmpl w:val="7374CB06"/>
    <w:lvl w:ilvl="0" w:tplc="46A6C11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7C73223A"/>
    <w:multiLevelType w:val="hybridMultilevel"/>
    <w:tmpl w:val="6B028D54"/>
    <w:lvl w:ilvl="0" w:tplc="6BCCF7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82702756">
    <w:abstractNumId w:val="7"/>
  </w:num>
  <w:num w:numId="2" w16cid:durableId="1340815007">
    <w:abstractNumId w:val="12"/>
  </w:num>
  <w:num w:numId="3" w16cid:durableId="717320447">
    <w:abstractNumId w:val="6"/>
  </w:num>
  <w:num w:numId="4" w16cid:durableId="197813653">
    <w:abstractNumId w:val="14"/>
  </w:num>
  <w:num w:numId="5" w16cid:durableId="781415382">
    <w:abstractNumId w:val="4"/>
  </w:num>
  <w:num w:numId="6" w16cid:durableId="1805735342">
    <w:abstractNumId w:val="9"/>
  </w:num>
  <w:num w:numId="7" w16cid:durableId="446432544">
    <w:abstractNumId w:val="10"/>
  </w:num>
  <w:num w:numId="8" w16cid:durableId="1356813285">
    <w:abstractNumId w:val="0"/>
  </w:num>
  <w:num w:numId="9" w16cid:durableId="174728379">
    <w:abstractNumId w:val="5"/>
  </w:num>
  <w:num w:numId="10" w16cid:durableId="1452282900">
    <w:abstractNumId w:val="13"/>
  </w:num>
  <w:num w:numId="11" w16cid:durableId="576936257">
    <w:abstractNumId w:val="3"/>
  </w:num>
  <w:num w:numId="12" w16cid:durableId="342126774">
    <w:abstractNumId w:val="8"/>
  </w:num>
  <w:num w:numId="13" w16cid:durableId="1763258900">
    <w:abstractNumId w:val="11"/>
  </w:num>
  <w:num w:numId="14" w16cid:durableId="1683623697">
    <w:abstractNumId w:val="1"/>
  </w:num>
  <w:num w:numId="15" w16cid:durableId="912811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75"/>
    <w:rsid w:val="000A2BA1"/>
    <w:rsid w:val="00155B75"/>
    <w:rsid w:val="00214812"/>
    <w:rsid w:val="0036501A"/>
    <w:rsid w:val="00462C05"/>
    <w:rsid w:val="00717AAE"/>
    <w:rsid w:val="00766823"/>
    <w:rsid w:val="0078770D"/>
    <w:rsid w:val="00835652"/>
    <w:rsid w:val="008D4B38"/>
    <w:rsid w:val="009C1384"/>
    <w:rsid w:val="00A01F0D"/>
    <w:rsid w:val="00A30A25"/>
    <w:rsid w:val="00BC486B"/>
    <w:rsid w:val="00C13071"/>
    <w:rsid w:val="00CB32D5"/>
    <w:rsid w:val="00CC4DB7"/>
    <w:rsid w:val="00E52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BD821"/>
  <w15:docId w15:val="{4DA3EE13-2F0E-475A-BE71-FB87C3FB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B7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B75"/>
    <w:pPr>
      <w:ind w:leftChars="200" w:left="480"/>
    </w:pPr>
  </w:style>
  <w:style w:type="paragraph" w:styleId="a4">
    <w:name w:val="header"/>
    <w:basedOn w:val="a"/>
    <w:link w:val="a5"/>
    <w:uiPriority w:val="99"/>
    <w:unhideWhenUsed/>
    <w:rsid w:val="000A2BA1"/>
    <w:pPr>
      <w:tabs>
        <w:tab w:val="center" w:pos="4153"/>
        <w:tab w:val="right" w:pos="8306"/>
      </w:tabs>
      <w:snapToGrid w:val="0"/>
    </w:pPr>
    <w:rPr>
      <w:sz w:val="20"/>
      <w:szCs w:val="20"/>
    </w:rPr>
  </w:style>
  <w:style w:type="character" w:customStyle="1" w:styleId="a5">
    <w:name w:val="頁首 字元"/>
    <w:basedOn w:val="a0"/>
    <w:link w:val="a4"/>
    <w:uiPriority w:val="99"/>
    <w:rsid w:val="000A2BA1"/>
    <w:rPr>
      <w:rFonts w:ascii="Calibri" w:eastAsia="新細明體" w:hAnsi="Calibri" w:cs="Times New Roman"/>
      <w:sz w:val="20"/>
      <w:szCs w:val="20"/>
    </w:rPr>
  </w:style>
  <w:style w:type="paragraph" w:styleId="a6">
    <w:name w:val="footer"/>
    <w:basedOn w:val="a"/>
    <w:link w:val="a7"/>
    <w:uiPriority w:val="99"/>
    <w:unhideWhenUsed/>
    <w:rsid w:val="000A2BA1"/>
    <w:pPr>
      <w:tabs>
        <w:tab w:val="center" w:pos="4153"/>
        <w:tab w:val="right" w:pos="8306"/>
      </w:tabs>
      <w:snapToGrid w:val="0"/>
    </w:pPr>
    <w:rPr>
      <w:sz w:val="20"/>
      <w:szCs w:val="20"/>
    </w:rPr>
  </w:style>
  <w:style w:type="character" w:customStyle="1" w:styleId="a7">
    <w:name w:val="頁尾 字元"/>
    <w:basedOn w:val="a0"/>
    <w:link w:val="a6"/>
    <w:uiPriority w:val="99"/>
    <w:rsid w:val="000A2BA1"/>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達仁鄉公所 03</cp:lastModifiedBy>
  <cp:revision>4</cp:revision>
  <cp:lastPrinted>2022-03-02T03:15:00Z</cp:lastPrinted>
  <dcterms:created xsi:type="dcterms:W3CDTF">2023-06-01T07:31:00Z</dcterms:created>
  <dcterms:modified xsi:type="dcterms:W3CDTF">2023-06-01T07:43:00Z</dcterms:modified>
</cp:coreProperties>
</file>